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944B7" w14:textId="77777777" w:rsidR="00DE023D" w:rsidRDefault="001F7301">
      <w:pPr>
        <w:rPr>
          <w:rFonts w:ascii="Times New Roman" w:eastAsia="Times New Roman" w:hAnsi="Times New Roman" w:cs="Times New Roman"/>
          <w:sz w:val="24"/>
          <w:szCs w:val="24"/>
        </w:rPr>
      </w:pPr>
      <w:r>
        <w:rPr>
          <w:noProof/>
        </w:rPr>
        <w:drawing>
          <wp:anchor distT="0" distB="0" distL="0" distR="0" simplePos="0" relativeHeight="251658240" behindDoc="0" locked="0" layoutInCell="1" hidden="0" allowOverlap="1" wp14:anchorId="0F4D5405" wp14:editId="249CF053">
            <wp:simplePos x="0" y="0"/>
            <wp:positionH relativeFrom="column">
              <wp:posOffset>5108299</wp:posOffset>
            </wp:positionH>
            <wp:positionV relativeFrom="paragraph">
              <wp:posOffset>-99225</wp:posOffset>
            </wp:positionV>
            <wp:extent cx="1700311" cy="596348"/>
            <wp:effectExtent l="0" t="0" r="0" b="0"/>
            <wp:wrapSquare wrapText="bothSides" distT="0" distB="0" distL="0" distR="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33161" b="28036"/>
                    <a:stretch>
                      <a:fillRect/>
                    </a:stretch>
                  </pic:blipFill>
                  <pic:spPr>
                    <a:xfrm>
                      <a:off x="0" y="0"/>
                      <a:ext cx="1700311" cy="596348"/>
                    </a:xfrm>
                    <a:prstGeom prst="rect">
                      <a:avLst/>
                    </a:prstGeom>
                    <a:ln/>
                  </pic:spPr>
                </pic:pic>
              </a:graphicData>
            </a:graphic>
          </wp:anchor>
        </w:drawing>
      </w:r>
    </w:p>
    <w:tbl>
      <w:tblPr>
        <w:tblStyle w:val="a"/>
        <w:tblW w:w="10790" w:type="dxa"/>
        <w:tblLayout w:type="fixed"/>
        <w:tblLook w:val="0400" w:firstRow="0" w:lastRow="0" w:firstColumn="0" w:lastColumn="0" w:noHBand="0" w:noVBand="1"/>
      </w:tblPr>
      <w:tblGrid>
        <w:gridCol w:w="3306"/>
        <w:gridCol w:w="2089"/>
        <w:gridCol w:w="2498"/>
        <w:gridCol w:w="1624"/>
        <w:gridCol w:w="1273"/>
      </w:tblGrid>
      <w:tr w:rsidR="00DE023D" w14:paraId="0F15D229" w14:textId="77777777">
        <w:trPr>
          <w:trHeight w:val="525"/>
        </w:trPr>
        <w:tc>
          <w:tcPr>
            <w:tcW w:w="7893" w:type="dxa"/>
            <w:gridSpan w:val="3"/>
            <w:tcBorders>
              <w:top w:val="single" w:sz="4" w:space="0" w:color="000000"/>
              <w:left w:val="single" w:sz="4" w:space="0" w:color="000000"/>
              <w:bottom w:val="single" w:sz="4" w:space="0" w:color="000000"/>
              <w:right w:val="single" w:sz="4" w:space="0" w:color="000000"/>
            </w:tcBorders>
            <w:shd w:val="clear" w:color="auto" w:fill="EF435B"/>
            <w:tcMar>
              <w:top w:w="0" w:type="dxa"/>
              <w:left w:w="108" w:type="dxa"/>
              <w:bottom w:w="0" w:type="dxa"/>
              <w:right w:w="108" w:type="dxa"/>
            </w:tcMar>
            <w:vAlign w:val="center"/>
          </w:tcPr>
          <w:p w14:paraId="15CDF17B" w14:textId="77777777" w:rsidR="00DE023D" w:rsidRDefault="001F7301">
            <w:pPr>
              <w:jc w:val="center"/>
              <w:rPr>
                <w:rFonts w:ascii="Avenir" w:eastAsia="Avenir" w:hAnsi="Avenir" w:cs="Avenir"/>
                <w:b/>
                <w:color w:val="000000"/>
                <w:sz w:val="24"/>
                <w:szCs w:val="24"/>
              </w:rPr>
            </w:pPr>
            <w:r>
              <w:rPr>
                <w:rFonts w:ascii="Avenir" w:eastAsia="Avenir" w:hAnsi="Avenir" w:cs="Avenir"/>
                <w:b/>
                <w:color w:val="000000"/>
                <w:sz w:val="48"/>
                <w:szCs w:val="48"/>
              </w:rPr>
              <w:t>Lesson Plan</w:t>
            </w:r>
          </w:p>
        </w:tc>
        <w:tc>
          <w:tcPr>
            <w:tcW w:w="2897" w:type="dxa"/>
            <w:gridSpan w:val="2"/>
            <w:tcBorders>
              <w:left w:val="single" w:sz="4" w:space="0" w:color="000000"/>
              <w:bottom w:val="single" w:sz="4" w:space="0" w:color="000000"/>
            </w:tcBorders>
            <w:tcMar>
              <w:top w:w="0" w:type="dxa"/>
              <w:left w:w="108" w:type="dxa"/>
              <w:bottom w:w="0" w:type="dxa"/>
              <w:right w:w="108" w:type="dxa"/>
            </w:tcMar>
            <w:vAlign w:val="center"/>
          </w:tcPr>
          <w:p w14:paraId="18B5BCB9" w14:textId="77777777" w:rsidR="00DE023D" w:rsidRDefault="00DE023D">
            <w:pPr>
              <w:rPr>
                <w:rFonts w:ascii="Avenir" w:eastAsia="Avenir" w:hAnsi="Avenir" w:cs="Avenir"/>
                <w:sz w:val="24"/>
                <w:szCs w:val="24"/>
              </w:rPr>
            </w:pPr>
          </w:p>
        </w:tc>
      </w:tr>
      <w:tr w:rsidR="00DE023D" w14:paraId="297A75DA" w14:textId="77777777">
        <w:trPr>
          <w:trHeight w:val="525"/>
        </w:trPr>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2C3746" w14:textId="77777777" w:rsidR="00DE023D" w:rsidRDefault="001F7301">
            <w:pPr>
              <w:jc w:val="center"/>
              <w:rPr>
                <w:rFonts w:ascii="Book Antiqua" w:eastAsia="Book Antiqua" w:hAnsi="Book Antiqua" w:cs="Book Antiqua"/>
                <w:sz w:val="24"/>
                <w:szCs w:val="24"/>
              </w:rPr>
            </w:pPr>
            <w:r>
              <w:rPr>
                <w:rFonts w:ascii="Book Antiqua" w:eastAsia="Book Antiqua" w:hAnsi="Book Antiqua" w:cs="Book Antiqua"/>
                <w:b/>
                <w:color w:val="000000"/>
                <w:sz w:val="24"/>
                <w:szCs w:val="24"/>
              </w:rPr>
              <w:t>Title</w:t>
            </w:r>
          </w:p>
        </w:tc>
        <w:tc>
          <w:tcPr>
            <w:tcW w:w="45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51641A" w14:textId="77777777" w:rsidR="00DE023D" w:rsidRDefault="001F7301">
            <w:pPr>
              <w:rPr>
                <w:rFonts w:ascii="Book Antiqua" w:eastAsia="Book Antiqua" w:hAnsi="Book Antiqua" w:cs="Book Antiqua"/>
                <w:sz w:val="24"/>
                <w:szCs w:val="24"/>
              </w:rPr>
            </w:pPr>
            <w:r>
              <w:rPr>
                <w:rFonts w:ascii="Book Antiqua" w:eastAsia="Book Antiqua" w:hAnsi="Book Antiqua" w:cs="Book Antiqua"/>
                <w:color w:val="000000"/>
                <w:sz w:val="24"/>
                <w:szCs w:val="24"/>
              </w:rPr>
              <w:t xml:space="preserve"> What is </w:t>
            </w:r>
            <w:proofErr w:type="spellStart"/>
            <w:r>
              <w:rPr>
                <w:rFonts w:ascii="Book Antiqua" w:eastAsia="Book Antiqua" w:hAnsi="Book Antiqua" w:cs="Book Antiqua"/>
                <w:color w:val="000000"/>
                <w:sz w:val="24"/>
                <w:szCs w:val="24"/>
              </w:rPr>
              <w:t>Artivism</w:t>
            </w:r>
            <w:proofErr w:type="spellEnd"/>
            <w:r>
              <w:rPr>
                <w:rFonts w:ascii="Book Antiqua" w:eastAsia="Book Antiqua" w:hAnsi="Book Antiqua" w:cs="Book Antiqua"/>
                <w:color w:val="000000"/>
                <w:sz w:val="24"/>
                <w:szCs w:val="24"/>
              </w:rPr>
              <w:t>?</w:t>
            </w:r>
          </w:p>
          <w:p w14:paraId="677A13F5" w14:textId="77777777" w:rsidR="00DE023D" w:rsidRDefault="00DE023D">
            <w:pPr>
              <w:rPr>
                <w:rFonts w:ascii="Book Antiqua" w:eastAsia="Book Antiqua" w:hAnsi="Book Antiqua" w:cs="Book Antiqua"/>
                <w:sz w:val="24"/>
                <w:szCs w:val="24"/>
              </w:rP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C8807" w14:textId="77777777" w:rsidR="00DE023D" w:rsidRDefault="001F7301">
            <w:pPr>
              <w:rPr>
                <w:rFonts w:ascii="Book Antiqua" w:eastAsia="Book Antiqua" w:hAnsi="Book Antiqua" w:cs="Book Antiqua"/>
                <w:sz w:val="24"/>
                <w:szCs w:val="24"/>
              </w:rPr>
            </w:pPr>
            <w:r>
              <w:rPr>
                <w:rFonts w:ascii="Book Antiqua" w:eastAsia="Book Antiqua" w:hAnsi="Book Antiqua" w:cs="Book Antiqua"/>
                <w:b/>
                <w:color w:val="000000"/>
                <w:sz w:val="24"/>
                <w:szCs w:val="24"/>
              </w:rPr>
              <w:t>Grade</w:t>
            </w: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DB4F34" w14:textId="77777777" w:rsidR="00DE023D" w:rsidRDefault="001F7301">
            <w:pPr>
              <w:rPr>
                <w:rFonts w:ascii="Book Antiqua" w:eastAsia="Book Antiqua" w:hAnsi="Book Antiqua" w:cs="Book Antiqua"/>
                <w:sz w:val="24"/>
                <w:szCs w:val="24"/>
              </w:rPr>
            </w:pPr>
            <w:r>
              <w:rPr>
                <w:rFonts w:ascii="Book Antiqua" w:eastAsia="Book Antiqua" w:hAnsi="Book Antiqua" w:cs="Book Antiqua"/>
                <w:sz w:val="24"/>
                <w:szCs w:val="24"/>
              </w:rPr>
              <w:t>9</w:t>
            </w:r>
            <w:r>
              <w:rPr>
                <w:rFonts w:ascii="Book Antiqua" w:eastAsia="Book Antiqua" w:hAnsi="Book Antiqua" w:cs="Book Antiqua"/>
                <w:sz w:val="24"/>
                <w:szCs w:val="24"/>
                <w:vertAlign w:val="superscript"/>
              </w:rPr>
              <w:t>th</w:t>
            </w:r>
            <w:r>
              <w:rPr>
                <w:rFonts w:ascii="Book Antiqua" w:eastAsia="Book Antiqua" w:hAnsi="Book Antiqua" w:cs="Book Antiqua"/>
                <w:sz w:val="24"/>
                <w:szCs w:val="24"/>
              </w:rPr>
              <w:t xml:space="preserve"> – 12</w:t>
            </w:r>
            <w:r>
              <w:rPr>
                <w:rFonts w:ascii="Book Antiqua" w:eastAsia="Book Antiqua" w:hAnsi="Book Antiqua" w:cs="Book Antiqua"/>
                <w:sz w:val="24"/>
                <w:szCs w:val="24"/>
                <w:vertAlign w:val="superscript"/>
              </w:rPr>
              <w:t>th</w:t>
            </w:r>
            <w:r>
              <w:rPr>
                <w:rFonts w:ascii="Book Antiqua" w:eastAsia="Book Antiqua" w:hAnsi="Book Antiqua" w:cs="Book Antiqua"/>
                <w:sz w:val="24"/>
                <w:szCs w:val="24"/>
              </w:rPr>
              <w:t xml:space="preserve"> </w:t>
            </w:r>
          </w:p>
        </w:tc>
      </w:tr>
      <w:tr w:rsidR="00DE023D" w14:paraId="5B59FB53" w14:textId="77777777">
        <w:trPr>
          <w:trHeight w:val="602"/>
        </w:trPr>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07FE9D" w14:textId="77777777" w:rsidR="00DE023D" w:rsidRDefault="001F7301">
            <w:pPr>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Content Area</w:t>
            </w:r>
          </w:p>
        </w:tc>
        <w:tc>
          <w:tcPr>
            <w:tcW w:w="45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BFC5BE" w14:textId="77777777" w:rsidR="00DE023D" w:rsidRDefault="001F7301">
            <w:pPr>
              <w:rPr>
                <w:rFonts w:ascii="Book Antiqua" w:eastAsia="Book Antiqua" w:hAnsi="Book Antiqua" w:cs="Book Antiqua"/>
                <w:sz w:val="24"/>
                <w:szCs w:val="24"/>
              </w:rPr>
            </w:pPr>
            <w:r>
              <w:rPr>
                <w:rFonts w:ascii="Book Antiqua" w:eastAsia="Book Antiqua" w:hAnsi="Book Antiqua" w:cs="Book Antiqua"/>
                <w:sz w:val="24"/>
                <w:szCs w:val="24"/>
              </w:rPr>
              <w:t>Social Studies, US History, Chicago History, Cultural History, Art History</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11FBC3" w14:textId="77777777" w:rsidR="00DE023D" w:rsidRDefault="001F7301">
            <w:pPr>
              <w:rPr>
                <w:rFonts w:ascii="Book Antiqua" w:eastAsia="Book Antiqua" w:hAnsi="Book Antiqua" w:cs="Book Antiqua"/>
                <w:sz w:val="24"/>
                <w:szCs w:val="24"/>
              </w:rPr>
            </w:pPr>
            <w:r>
              <w:rPr>
                <w:rFonts w:ascii="Book Antiqua" w:eastAsia="Book Antiqua" w:hAnsi="Book Antiqua" w:cs="Book Antiqua"/>
                <w:b/>
                <w:color w:val="000000"/>
                <w:sz w:val="24"/>
                <w:szCs w:val="24"/>
              </w:rPr>
              <w:t>Time Frame</w:t>
            </w: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F45DD9" w14:textId="77777777" w:rsidR="00DE023D" w:rsidRDefault="001F7301">
            <w:pPr>
              <w:rPr>
                <w:rFonts w:ascii="Book Antiqua" w:eastAsia="Book Antiqua" w:hAnsi="Book Antiqua" w:cs="Book Antiqua"/>
                <w:sz w:val="24"/>
                <w:szCs w:val="24"/>
              </w:rPr>
            </w:pPr>
            <w:r>
              <w:rPr>
                <w:rFonts w:ascii="Book Antiqua" w:eastAsia="Book Antiqua" w:hAnsi="Book Antiqua" w:cs="Book Antiqua"/>
                <w:sz w:val="24"/>
                <w:szCs w:val="24"/>
              </w:rPr>
              <w:t xml:space="preserve"> 2 classes</w:t>
            </w:r>
          </w:p>
          <w:p w14:paraId="68C15154" w14:textId="77777777" w:rsidR="00DE023D" w:rsidRDefault="00DE023D">
            <w:pPr>
              <w:rPr>
                <w:rFonts w:ascii="Book Antiqua" w:eastAsia="Book Antiqua" w:hAnsi="Book Antiqua" w:cs="Book Antiqua"/>
                <w:sz w:val="24"/>
                <w:szCs w:val="24"/>
              </w:rPr>
            </w:pPr>
          </w:p>
        </w:tc>
      </w:tr>
      <w:tr w:rsidR="00DE023D" w14:paraId="18F22697" w14:textId="77777777">
        <w:tc>
          <w:tcPr>
            <w:tcW w:w="107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1BF77C" w14:textId="77777777" w:rsidR="00DE023D" w:rsidRDefault="001F7301">
            <w:pPr>
              <w:rPr>
                <w:rFonts w:ascii="Book Antiqua" w:eastAsia="Book Antiqua" w:hAnsi="Book Antiqua" w:cs="Book Antiqua"/>
                <w:sz w:val="24"/>
                <w:szCs w:val="24"/>
              </w:rPr>
            </w:pPr>
            <w:r>
              <w:rPr>
                <w:rFonts w:ascii="Book Antiqua" w:eastAsia="Book Antiqua" w:hAnsi="Book Antiqua" w:cs="Book Antiqua"/>
                <w:b/>
                <w:color w:val="000000"/>
                <w:sz w:val="24"/>
                <w:szCs w:val="24"/>
              </w:rPr>
              <w:t xml:space="preserve">Lesson Description: </w:t>
            </w:r>
            <w:r>
              <w:rPr>
                <w:rFonts w:ascii="Book Antiqua" w:eastAsia="Book Antiqua" w:hAnsi="Book Antiqua" w:cs="Book Antiqua"/>
                <w:color w:val="000000"/>
                <w:sz w:val="24"/>
                <w:szCs w:val="24"/>
              </w:rPr>
              <w:t xml:space="preserve">In this lesson, students will be introduced to a brief history of the intersection of art and activism, as a way to talk about </w:t>
            </w:r>
            <w:proofErr w:type="spellStart"/>
            <w:r>
              <w:rPr>
                <w:rFonts w:ascii="Book Antiqua" w:eastAsia="Book Antiqua" w:hAnsi="Book Antiqua" w:cs="Book Antiqua"/>
                <w:color w:val="000000"/>
                <w:sz w:val="24"/>
                <w:szCs w:val="24"/>
              </w:rPr>
              <w:t>artivism</w:t>
            </w:r>
            <w:proofErr w:type="spellEnd"/>
            <w:r>
              <w:rPr>
                <w:rFonts w:ascii="Book Antiqua" w:eastAsia="Book Antiqua" w:hAnsi="Book Antiqua" w:cs="Book Antiqua"/>
                <w:color w:val="000000"/>
                <w:sz w:val="24"/>
                <w:szCs w:val="24"/>
              </w:rPr>
              <w:t xml:space="preserve">. Students will read about examples throughout history of the role of art in various social movements, with some examples of artists/activists that were important to those movements. This introduction will also include a gallery walk of additional historical examples of </w:t>
            </w:r>
            <w:proofErr w:type="spellStart"/>
            <w:r>
              <w:rPr>
                <w:rFonts w:ascii="Book Antiqua" w:eastAsia="Book Antiqua" w:hAnsi="Book Antiqua" w:cs="Book Antiqua"/>
                <w:color w:val="000000"/>
                <w:sz w:val="24"/>
                <w:szCs w:val="24"/>
              </w:rPr>
              <w:t>artivism</w:t>
            </w:r>
            <w:proofErr w:type="spellEnd"/>
            <w:r>
              <w:rPr>
                <w:rFonts w:ascii="Book Antiqua" w:eastAsia="Book Antiqua" w:hAnsi="Book Antiqua" w:cs="Book Antiqua"/>
                <w:color w:val="000000"/>
                <w:sz w:val="24"/>
                <w:szCs w:val="24"/>
              </w:rPr>
              <w:t>. Students will then be given a research guide to learn more about a particular issue and the way that artists are responding to this issue. Through this research activity, students will then be asked to pick three examples of artists responding to their particular issue and curate a mini exhibition on what they have learned.</w:t>
            </w:r>
          </w:p>
        </w:tc>
      </w:tr>
      <w:tr w:rsidR="00DE023D" w14:paraId="6DD4278F" w14:textId="77777777">
        <w:trPr>
          <w:trHeight w:val="400"/>
        </w:trPr>
        <w:tc>
          <w:tcPr>
            <w:tcW w:w="5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F40D4" w14:textId="77777777" w:rsidR="00DE023D" w:rsidRDefault="001F7301">
            <w:pPr>
              <w:rPr>
                <w:rFonts w:ascii="Book Antiqua" w:eastAsia="Book Antiqua" w:hAnsi="Book Antiqua" w:cs="Book Antiqua"/>
                <w:b/>
                <w:color w:val="000000"/>
                <w:sz w:val="24"/>
                <w:szCs w:val="24"/>
                <w:u w:val="single"/>
              </w:rPr>
            </w:pPr>
            <w:r>
              <w:rPr>
                <w:rFonts w:ascii="Book Antiqua" w:eastAsia="Book Antiqua" w:hAnsi="Book Antiqua" w:cs="Book Antiqua"/>
                <w:b/>
                <w:color w:val="000000"/>
                <w:sz w:val="24"/>
                <w:szCs w:val="24"/>
                <w:u w:val="single"/>
              </w:rPr>
              <w:t>Established Goals (Standards): </w:t>
            </w:r>
          </w:p>
          <w:p w14:paraId="7026D3EA" w14:textId="77777777" w:rsidR="00DE023D" w:rsidRDefault="001F7301">
            <w:pP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Common Core:</w:t>
            </w:r>
          </w:p>
          <w:p w14:paraId="1C9C9C1D" w14:textId="77777777" w:rsidR="00DE023D" w:rsidRPr="001F7301" w:rsidRDefault="00A97E65">
            <w:pPr>
              <w:rPr>
                <w:rFonts w:ascii="Book Antiqua" w:eastAsia="Book Antiqua" w:hAnsi="Book Antiqua" w:cs="Book Antiqua"/>
                <w:color w:val="202020"/>
                <w:sz w:val="25"/>
                <w:szCs w:val="25"/>
                <w:lang w:val="es-MX"/>
              </w:rPr>
            </w:pPr>
            <w:r>
              <w:fldChar w:fldCharType="begin"/>
            </w:r>
            <w:r w:rsidRPr="00A97E65">
              <w:rPr>
                <w:lang w:val="es-MX"/>
              </w:rPr>
              <w:instrText xml:space="preserve"> HYPERLINK "http://www.corestanda</w:instrText>
            </w:r>
            <w:r w:rsidRPr="00A97E65">
              <w:rPr>
                <w:lang w:val="es-MX"/>
              </w:rPr>
              <w:instrText xml:space="preserve">rds.org/ELA-Literacy/RH/9-10/" \l "CCSS.ELA-Literacy.RH.9-10.2" \h </w:instrText>
            </w:r>
            <w:r>
              <w:fldChar w:fldCharType="separate"/>
            </w:r>
            <w:r w:rsidR="001F7301" w:rsidRPr="001F7301">
              <w:rPr>
                <w:rFonts w:ascii="Book Antiqua" w:eastAsia="Book Antiqua" w:hAnsi="Book Antiqua" w:cs="Book Antiqua"/>
                <w:smallCaps/>
                <w:color w:val="373737"/>
                <w:sz w:val="18"/>
                <w:szCs w:val="18"/>
                <w:u w:val="single"/>
                <w:lang w:val="es-MX"/>
              </w:rPr>
              <w:t>CCSS.ELA-LITERACY.RH.9-10.2</w:t>
            </w:r>
            <w:r>
              <w:rPr>
                <w:rFonts w:ascii="Book Antiqua" w:eastAsia="Book Antiqua" w:hAnsi="Book Antiqua" w:cs="Book Antiqua"/>
                <w:smallCaps/>
                <w:color w:val="373737"/>
                <w:sz w:val="18"/>
                <w:szCs w:val="18"/>
                <w:u w:val="single"/>
                <w:lang w:val="es-MX"/>
              </w:rPr>
              <w:fldChar w:fldCharType="end"/>
            </w:r>
          </w:p>
          <w:p w14:paraId="3F1DD1C9" w14:textId="77777777" w:rsidR="00DE023D" w:rsidRPr="001F7301" w:rsidRDefault="00A97E65">
            <w:pPr>
              <w:rPr>
                <w:rFonts w:ascii="Book Antiqua" w:eastAsia="Book Antiqua" w:hAnsi="Book Antiqua" w:cs="Book Antiqua"/>
                <w:color w:val="202020"/>
                <w:sz w:val="25"/>
                <w:szCs w:val="25"/>
                <w:lang w:val="es-MX"/>
              </w:rPr>
            </w:pPr>
            <w:r>
              <w:fldChar w:fldCharType="begin"/>
            </w:r>
            <w:r w:rsidRPr="00A97E65">
              <w:rPr>
                <w:lang w:val="es-MX"/>
              </w:rPr>
              <w:instrText xml:space="preserve"> HYPERLINK "http://www.corestandards.org/ELA-Literacy/RH/9-10/" \l "CCSS.ELA-Literacy.RH.9-10.3" \h </w:instrText>
            </w:r>
            <w:r>
              <w:fldChar w:fldCharType="separate"/>
            </w:r>
            <w:r w:rsidR="001F7301" w:rsidRPr="001F7301">
              <w:rPr>
                <w:rFonts w:ascii="Book Antiqua" w:eastAsia="Book Antiqua" w:hAnsi="Book Antiqua" w:cs="Book Antiqua"/>
                <w:smallCaps/>
                <w:color w:val="373737"/>
                <w:sz w:val="18"/>
                <w:szCs w:val="18"/>
                <w:u w:val="single"/>
                <w:lang w:val="es-MX"/>
              </w:rPr>
              <w:t>CCSS.ELA-LITERACY.RH.9-10.3</w:t>
            </w:r>
            <w:r>
              <w:rPr>
                <w:rFonts w:ascii="Book Antiqua" w:eastAsia="Book Antiqua" w:hAnsi="Book Antiqua" w:cs="Book Antiqua"/>
                <w:smallCaps/>
                <w:color w:val="373737"/>
                <w:sz w:val="18"/>
                <w:szCs w:val="18"/>
                <w:u w:val="single"/>
                <w:lang w:val="es-MX"/>
              </w:rPr>
              <w:fldChar w:fldCharType="end"/>
            </w:r>
          </w:p>
          <w:bookmarkStart w:id="0" w:name="bookmark=id.gjdgxs" w:colFirst="0" w:colLast="0"/>
          <w:bookmarkEnd w:id="0"/>
          <w:p w14:paraId="7605F045" w14:textId="77777777" w:rsidR="00DE023D" w:rsidRPr="001F7301" w:rsidRDefault="001F7301">
            <w:pPr>
              <w:rPr>
                <w:rFonts w:ascii="Book Antiqua" w:eastAsia="Book Antiqua" w:hAnsi="Book Antiqua" w:cs="Book Antiqua"/>
                <w:lang w:val="es-MX"/>
              </w:rPr>
            </w:pPr>
            <w:r>
              <w:fldChar w:fldCharType="begin"/>
            </w:r>
            <w:r w:rsidRPr="001F7301">
              <w:rPr>
                <w:lang w:val="es-MX"/>
              </w:rPr>
              <w:instrText xml:space="preserve"> HYPERLINK "http://www.corestandards.org/ELA-Literacy/RH/9-10/4/" \h </w:instrText>
            </w:r>
            <w:r>
              <w:fldChar w:fldCharType="separate"/>
            </w:r>
            <w:r w:rsidRPr="001F7301">
              <w:rPr>
                <w:rFonts w:ascii="Book Antiqua" w:eastAsia="Book Antiqua" w:hAnsi="Book Antiqua" w:cs="Book Antiqua"/>
                <w:smallCaps/>
                <w:color w:val="108EBC"/>
                <w:sz w:val="18"/>
                <w:szCs w:val="18"/>
                <w:u w:val="single"/>
                <w:lang w:val="es-MX"/>
              </w:rPr>
              <w:t>CCSS.ELA-LITERACY.RH.9-10.4</w:t>
            </w:r>
            <w:r>
              <w:rPr>
                <w:rFonts w:ascii="Book Antiqua" w:eastAsia="Book Antiqua" w:hAnsi="Book Antiqua" w:cs="Book Antiqua"/>
                <w:smallCaps/>
                <w:color w:val="108EBC"/>
                <w:sz w:val="18"/>
                <w:szCs w:val="18"/>
                <w:u w:val="single"/>
              </w:rPr>
              <w:fldChar w:fldCharType="end"/>
            </w:r>
          </w:p>
          <w:bookmarkStart w:id="1" w:name="bookmark=id.30j0zll" w:colFirst="0" w:colLast="0"/>
          <w:bookmarkEnd w:id="1"/>
          <w:p w14:paraId="5CDF889E" w14:textId="77777777" w:rsidR="00DE023D" w:rsidRPr="001F7301" w:rsidRDefault="001F7301">
            <w:pPr>
              <w:rPr>
                <w:rFonts w:ascii="Book Antiqua" w:eastAsia="Book Antiqua" w:hAnsi="Book Antiqua" w:cs="Book Antiqua"/>
                <w:lang w:val="es-MX"/>
              </w:rPr>
            </w:pPr>
            <w:r>
              <w:fldChar w:fldCharType="begin"/>
            </w:r>
            <w:r w:rsidRPr="001F7301">
              <w:rPr>
                <w:lang w:val="es-MX"/>
              </w:rPr>
              <w:instrText xml:space="preserve"> HYPERLINK "http://www.corestandards.org/ELA-Literacy/RH/9-10/6/" \h </w:instrText>
            </w:r>
            <w:r>
              <w:fldChar w:fldCharType="separate"/>
            </w:r>
            <w:r w:rsidRPr="001F7301">
              <w:rPr>
                <w:rFonts w:ascii="Book Antiqua" w:eastAsia="Book Antiqua" w:hAnsi="Book Antiqua" w:cs="Book Antiqua"/>
                <w:smallCaps/>
                <w:color w:val="108EBC"/>
                <w:sz w:val="18"/>
                <w:szCs w:val="18"/>
                <w:u w:val="single"/>
                <w:lang w:val="es-MX"/>
              </w:rPr>
              <w:t>CCSS.ELA-LITERACY.RH.9-10.6</w:t>
            </w:r>
            <w:r>
              <w:rPr>
                <w:rFonts w:ascii="Book Antiqua" w:eastAsia="Book Antiqua" w:hAnsi="Book Antiqua" w:cs="Book Antiqua"/>
                <w:smallCaps/>
                <w:color w:val="108EBC"/>
                <w:sz w:val="18"/>
                <w:szCs w:val="18"/>
                <w:u w:val="single"/>
              </w:rPr>
              <w:fldChar w:fldCharType="end"/>
            </w:r>
          </w:p>
          <w:bookmarkStart w:id="2" w:name="bookmark=id.1fob9te" w:colFirst="0" w:colLast="0"/>
          <w:bookmarkEnd w:id="2"/>
          <w:p w14:paraId="0688F17D" w14:textId="77777777" w:rsidR="00DE023D" w:rsidRPr="001F7301" w:rsidRDefault="001F7301">
            <w:pPr>
              <w:rPr>
                <w:rFonts w:ascii="Book Antiqua" w:eastAsia="Book Antiqua" w:hAnsi="Book Antiqua" w:cs="Book Antiqua"/>
                <w:lang w:val="es-MX"/>
              </w:rPr>
            </w:pPr>
            <w:r>
              <w:fldChar w:fldCharType="begin"/>
            </w:r>
            <w:r w:rsidRPr="001F7301">
              <w:rPr>
                <w:lang w:val="es-MX"/>
              </w:rPr>
              <w:instrText xml:space="preserve"> HYPERLINK "http://www.corestandards.org/ELA-Literacy/RH/9-10/7/" \h </w:instrText>
            </w:r>
            <w:r>
              <w:fldChar w:fldCharType="separate"/>
            </w:r>
            <w:r w:rsidRPr="001F7301">
              <w:rPr>
                <w:rFonts w:ascii="Book Antiqua" w:eastAsia="Book Antiqua" w:hAnsi="Book Antiqua" w:cs="Book Antiqua"/>
                <w:smallCaps/>
                <w:color w:val="108EBC"/>
                <w:sz w:val="18"/>
                <w:szCs w:val="18"/>
                <w:u w:val="single"/>
                <w:lang w:val="es-MX"/>
              </w:rPr>
              <w:t>CCSS.ELA-LITERACY.RH.9-10.7</w:t>
            </w:r>
            <w:r>
              <w:rPr>
                <w:rFonts w:ascii="Book Antiqua" w:eastAsia="Book Antiqua" w:hAnsi="Book Antiqua" w:cs="Book Antiqua"/>
                <w:smallCaps/>
                <w:color w:val="108EBC"/>
                <w:sz w:val="18"/>
                <w:szCs w:val="18"/>
                <w:u w:val="single"/>
              </w:rPr>
              <w:fldChar w:fldCharType="end"/>
            </w:r>
          </w:p>
          <w:bookmarkStart w:id="3" w:name="bookmark=id.3znysh7" w:colFirst="0" w:colLast="0"/>
          <w:bookmarkEnd w:id="3"/>
          <w:p w14:paraId="4EA504F4" w14:textId="77777777" w:rsidR="00DE023D" w:rsidRPr="001F7301" w:rsidRDefault="001F7301">
            <w:pPr>
              <w:rPr>
                <w:rFonts w:ascii="Book Antiqua" w:eastAsia="Book Antiqua" w:hAnsi="Book Antiqua" w:cs="Book Antiqua"/>
                <w:b/>
                <w:color w:val="000000"/>
                <w:sz w:val="24"/>
                <w:szCs w:val="24"/>
                <w:lang w:val="es-MX"/>
              </w:rPr>
            </w:pPr>
            <w:r>
              <w:fldChar w:fldCharType="begin"/>
            </w:r>
            <w:r w:rsidRPr="001F7301">
              <w:rPr>
                <w:lang w:val="es-MX"/>
              </w:rPr>
              <w:instrText xml:space="preserve"> HYPERLINK "http://www.corestandards.org/ELA-Literacy/RH/9-10/9/" \h </w:instrText>
            </w:r>
            <w:r>
              <w:fldChar w:fldCharType="separate"/>
            </w:r>
            <w:r w:rsidRPr="001F7301">
              <w:rPr>
                <w:rFonts w:ascii="Book Antiqua" w:eastAsia="Book Antiqua" w:hAnsi="Book Antiqua" w:cs="Book Antiqua"/>
                <w:smallCaps/>
                <w:color w:val="108EBC"/>
                <w:sz w:val="18"/>
                <w:szCs w:val="18"/>
                <w:u w:val="single"/>
                <w:lang w:val="es-MX"/>
              </w:rPr>
              <w:t>CCSS.ELA-LITERACY.RH.9-10.9</w:t>
            </w:r>
            <w:r>
              <w:rPr>
                <w:rFonts w:ascii="Book Antiqua" w:eastAsia="Book Antiqua" w:hAnsi="Book Antiqua" w:cs="Book Antiqua"/>
                <w:smallCaps/>
                <w:color w:val="108EBC"/>
                <w:sz w:val="18"/>
                <w:szCs w:val="18"/>
                <w:u w:val="single"/>
              </w:rPr>
              <w:fldChar w:fldCharType="end"/>
            </w:r>
          </w:p>
          <w:p w14:paraId="2BBBD57D" w14:textId="77777777" w:rsidR="00DE023D" w:rsidRPr="001F7301" w:rsidRDefault="00DE023D">
            <w:pPr>
              <w:rPr>
                <w:rFonts w:ascii="Book Antiqua" w:eastAsia="Book Antiqua" w:hAnsi="Book Antiqua" w:cs="Book Antiqua"/>
                <w:lang w:val="es-MX"/>
              </w:rPr>
            </w:pPr>
          </w:p>
          <w:p w14:paraId="5FF9F5DF" w14:textId="77777777" w:rsidR="00DE023D" w:rsidRDefault="00A97E65">
            <w:pPr>
              <w:rPr>
                <w:rFonts w:ascii="Book Antiqua" w:eastAsia="Book Antiqua" w:hAnsi="Book Antiqua" w:cs="Book Antiqua"/>
                <w:b/>
                <w:sz w:val="24"/>
                <w:szCs w:val="24"/>
              </w:rPr>
            </w:pPr>
            <w:hyperlink r:id="rId9">
              <w:r w:rsidR="001F7301">
                <w:rPr>
                  <w:rFonts w:ascii="Book Antiqua" w:eastAsia="Book Antiqua" w:hAnsi="Book Antiqua" w:cs="Book Antiqua"/>
                  <w:b/>
                  <w:color w:val="0000FF"/>
                  <w:sz w:val="24"/>
                  <w:szCs w:val="24"/>
                  <w:u w:val="single"/>
                </w:rPr>
                <w:t>Illinois Social Studies Standards</w:t>
              </w:r>
            </w:hyperlink>
            <w:r w:rsidR="001F7301">
              <w:rPr>
                <w:rFonts w:ascii="Book Antiqua" w:eastAsia="Book Antiqua" w:hAnsi="Book Antiqua" w:cs="Book Antiqua"/>
                <w:b/>
                <w:sz w:val="24"/>
                <w:szCs w:val="24"/>
              </w:rPr>
              <w:t>:</w:t>
            </w:r>
          </w:p>
          <w:p w14:paraId="135A6792" w14:textId="77777777" w:rsidR="00DE023D" w:rsidRDefault="001F7301">
            <w:pPr>
              <w:rPr>
                <w:rFonts w:ascii="Book Antiqua" w:eastAsia="Book Antiqua" w:hAnsi="Book Antiqua" w:cs="Book Antiqua"/>
              </w:rPr>
            </w:pPr>
            <w:r>
              <w:rPr>
                <w:rFonts w:ascii="Book Antiqua" w:eastAsia="Book Antiqua" w:hAnsi="Book Antiqua" w:cs="Book Antiqua"/>
              </w:rPr>
              <w:t>SS.H.1.9-12.</w:t>
            </w:r>
          </w:p>
          <w:p w14:paraId="0E4413AD" w14:textId="77777777" w:rsidR="00DE023D" w:rsidRDefault="001F7301">
            <w:pPr>
              <w:rPr>
                <w:rFonts w:ascii="Book Antiqua" w:eastAsia="Book Antiqua" w:hAnsi="Book Antiqua" w:cs="Book Antiqua"/>
              </w:rPr>
            </w:pPr>
            <w:r>
              <w:rPr>
                <w:rFonts w:ascii="Book Antiqua" w:eastAsia="Book Antiqua" w:hAnsi="Book Antiqua" w:cs="Book Antiqua"/>
              </w:rPr>
              <w:t>SS.H.2.9-12.</w:t>
            </w:r>
          </w:p>
          <w:p w14:paraId="64B379D6" w14:textId="77777777" w:rsidR="00DE023D" w:rsidRDefault="001F7301">
            <w:pPr>
              <w:rPr>
                <w:rFonts w:ascii="Book Antiqua" w:eastAsia="Book Antiqua" w:hAnsi="Book Antiqua" w:cs="Book Antiqua"/>
              </w:rPr>
            </w:pPr>
            <w:r>
              <w:rPr>
                <w:rFonts w:ascii="Book Antiqua" w:eastAsia="Book Antiqua" w:hAnsi="Book Antiqua" w:cs="Book Antiqua"/>
              </w:rPr>
              <w:t>SS.H.3.9-12.</w:t>
            </w:r>
          </w:p>
          <w:p w14:paraId="5455E41A" w14:textId="77777777" w:rsidR="00DE023D" w:rsidRDefault="001F7301">
            <w:pPr>
              <w:rPr>
                <w:rFonts w:ascii="Book Antiqua" w:eastAsia="Book Antiqua" w:hAnsi="Book Antiqua" w:cs="Book Antiqua"/>
              </w:rPr>
            </w:pPr>
            <w:r>
              <w:rPr>
                <w:rFonts w:ascii="Book Antiqua" w:eastAsia="Book Antiqua" w:hAnsi="Book Antiqua" w:cs="Book Antiqua"/>
              </w:rPr>
              <w:t>SS.H.5.9-12.</w:t>
            </w:r>
          </w:p>
          <w:p w14:paraId="7E1C9FB8" w14:textId="77777777" w:rsidR="00DE023D" w:rsidRDefault="001F7301">
            <w:pPr>
              <w:rPr>
                <w:rFonts w:ascii="Book Antiqua" w:eastAsia="Book Antiqua" w:hAnsi="Book Antiqua" w:cs="Book Antiqua"/>
              </w:rPr>
            </w:pPr>
            <w:r>
              <w:rPr>
                <w:rFonts w:ascii="Book Antiqua" w:eastAsia="Book Antiqua" w:hAnsi="Book Antiqua" w:cs="Book Antiqua"/>
              </w:rPr>
              <w:t>SS.H.7.9-12.</w:t>
            </w:r>
          </w:p>
          <w:p w14:paraId="2B2853BA" w14:textId="77777777" w:rsidR="00DE023D" w:rsidRDefault="001F7301">
            <w:pPr>
              <w:rPr>
                <w:rFonts w:ascii="Book Antiqua" w:eastAsia="Book Antiqua" w:hAnsi="Book Antiqua" w:cs="Book Antiqua"/>
              </w:rPr>
            </w:pPr>
            <w:r>
              <w:rPr>
                <w:rFonts w:ascii="Book Antiqua" w:eastAsia="Book Antiqua" w:hAnsi="Book Antiqua" w:cs="Book Antiqua"/>
              </w:rPr>
              <w:t>SS.H.8.9-12.</w:t>
            </w:r>
          </w:p>
          <w:p w14:paraId="4520C00A" w14:textId="77777777" w:rsidR="00DE023D" w:rsidRDefault="00DE023D">
            <w:pPr>
              <w:rPr>
                <w:rFonts w:ascii="Book Antiqua" w:eastAsia="Book Antiqua" w:hAnsi="Book Antiqua" w:cs="Book Antiqua"/>
              </w:rPr>
            </w:pPr>
          </w:p>
        </w:tc>
        <w:tc>
          <w:tcPr>
            <w:tcW w:w="5395" w:type="dxa"/>
            <w:gridSpan w:val="3"/>
            <w:tcBorders>
              <w:top w:val="single" w:sz="4" w:space="0" w:color="000000"/>
              <w:left w:val="single" w:sz="4" w:space="0" w:color="000000"/>
              <w:bottom w:val="single" w:sz="4" w:space="0" w:color="000000"/>
              <w:right w:val="single" w:sz="4" w:space="0" w:color="000000"/>
            </w:tcBorders>
          </w:tcPr>
          <w:p w14:paraId="147425B0" w14:textId="77777777" w:rsidR="00DE023D" w:rsidRDefault="001F7301">
            <w:pPr>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u w:val="single"/>
              </w:rPr>
              <w:t>Vocabulary:</w:t>
            </w:r>
            <w:r>
              <w:rPr>
                <w:rFonts w:ascii="Book Antiqua" w:eastAsia="Book Antiqua" w:hAnsi="Book Antiqua" w:cs="Book Antiqua"/>
                <w:color w:val="000000"/>
                <w:sz w:val="24"/>
                <w:szCs w:val="24"/>
              </w:rPr>
              <w:t xml:space="preserve"> </w:t>
            </w:r>
          </w:p>
          <w:p w14:paraId="46D6938C" w14:textId="77777777" w:rsidR="00DE023D" w:rsidRDefault="001F7301">
            <w:pPr>
              <w:rPr>
                <w:rFonts w:ascii="Book Antiqua" w:eastAsia="Book Antiqua" w:hAnsi="Book Antiqua" w:cs="Book Antiqua"/>
                <w:sz w:val="24"/>
                <w:szCs w:val="24"/>
              </w:rPr>
            </w:pPr>
            <w:proofErr w:type="spellStart"/>
            <w:r>
              <w:rPr>
                <w:rFonts w:ascii="Book Antiqua" w:eastAsia="Book Antiqua" w:hAnsi="Book Antiqua" w:cs="Book Antiqua"/>
                <w:color w:val="000000"/>
                <w:sz w:val="24"/>
                <w:szCs w:val="24"/>
              </w:rPr>
              <w:t>Artivism</w:t>
            </w:r>
            <w:proofErr w:type="spellEnd"/>
          </w:p>
          <w:p w14:paraId="30E74E0F" w14:textId="77777777" w:rsidR="00DE023D" w:rsidRDefault="001F7301">
            <w:pPr>
              <w:rPr>
                <w:rFonts w:ascii="Book Antiqua" w:eastAsia="Book Antiqua" w:hAnsi="Book Antiqua" w:cs="Book Antiqua"/>
                <w:sz w:val="24"/>
                <w:szCs w:val="24"/>
              </w:rPr>
            </w:pPr>
            <w:r>
              <w:rPr>
                <w:rFonts w:ascii="Book Antiqua" w:eastAsia="Book Antiqua" w:hAnsi="Book Antiqua" w:cs="Book Antiqua"/>
                <w:color w:val="000000"/>
                <w:sz w:val="24"/>
                <w:szCs w:val="24"/>
              </w:rPr>
              <w:t>Activism</w:t>
            </w:r>
          </w:p>
          <w:p w14:paraId="34AA5404" w14:textId="77777777" w:rsidR="00DE023D" w:rsidRDefault="001F7301">
            <w:pPr>
              <w:rPr>
                <w:rFonts w:ascii="Book Antiqua" w:eastAsia="Book Antiqua" w:hAnsi="Book Antiqua" w:cs="Book Antiqua"/>
                <w:sz w:val="24"/>
                <w:szCs w:val="24"/>
              </w:rPr>
            </w:pPr>
            <w:r>
              <w:rPr>
                <w:rFonts w:ascii="Book Antiqua" w:eastAsia="Book Antiqua" w:hAnsi="Book Antiqua" w:cs="Book Antiqua"/>
                <w:color w:val="000000"/>
                <w:sz w:val="24"/>
                <w:szCs w:val="24"/>
              </w:rPr>
              <w:t>Portmanteau</w:t>
            </w:r>
          </w:p>
          <w:p w14:paraId="0565EAA2" w14:textId="77777777" w:rsidR="00DE023D" w:rsidRDefault="001F7301">
            <w:pPr>
              <w:rPr>
                <w:rFonts w:ascii="Book Antiqua" w:eastAsia="Book Antiqua" w:hAnsi="Book Antiqua" w:cs="Book Antiqua"/>
                <w:sz w:val="24"/>
                <w:szCs w:val="24"/>
              </w:rPr>
            </w:pPr>
            <w:r>
              <w:rPr>
                <w:rFonts w:ascii="Book Antiqua" w:eastAsia="Book Antiqua" w:hAnsi="Book Antiqua" w:cs="Book Antiqua"/>
                <w:color w:val="000000"/>
                <w:sz w:val="24"/>
                <w:szCs w:val="24"/>
              </w:rPr>
              <w:t>Social movements</w:t>
            </w:r>
          </w:p>
          <w:p w14:paraId="31E6FFC6" w14:textId="77777777" w:rsidR="00DE023D" w:rsidRDefault="001F7301">
            <w:pPr>
              <w:rPr>
                <w:rFonts w:ascii="Book Antiqua" w:eastAsia="Book Antiqua" w:hAnsi="Book Antiqua" w:cs="Book Antiqua"/>
                <w:sz w:val="24"/>
                <w:szCs w:val="24"/>
              </w:rPr>
            </w:pPr>
            <w:r>
              <w:rPr>
                <w:rFonts w:ascii="Book Antiqua" w:eastAsia="Book Antiqua" w:hAnsi="Book Antiqua" w:cs="Book Antiqua"/>
                <w:color w:val="000000"/>
                <w:sz w:val="24"/>
                <w:szCs w:val="24"/>
              </w:rPr>
              <w:t>Women’s Suffrage</w:t>
            </w:r>
          </w:p>
          <w:p w14:paraId="05EF2E3E" w14:textId="77777777" w:rsidR="00DE023D" w:rsidRDefault="001F7301">
            <w:pPr>
              <w:rPr>
                <w:rFonts w:ascii="Book Antiqua" w:eastAsia="Book Antiqua" w:hAnsi="Book Antiqua" w:cs="Book Antiqua"/>
                <w:sz w:val="24"/>
                <w:szCs w:val="24"/>
              </w:rPr>
            </w:pPr>
            <w:r>
              <w:rPr>
                <w:rFonts w:ascii="Book Antiqua" w:eastAsia="Book Antiqua" w:hAnsi="Book Antiqua" w:cs="Book Antiqua"/>
                <w:color w:val="000000"/>
                <w:sz w:val="24"/>
                <w:szCs w:val="24"/>
              </w:rPr>
              <w:t>Suffragist</w:t>
            </w:r>
          </w:p>
          <w:p w14:paraId="43CDB5CC" w14:textId="77777777" w:rsidR="00DE023D" w:rsidRDefault="001F7301">
            <w:pPr>
              <w:rPr>
                <w:rFonts w:ascii="Book Antiqua" w:eastAsia="Book Antiqua" w:hAnsi="Book Antiqua" w:cs="Book Antiqua"/>
                <w:sz w:val="24"/>
                <w:szCs w:val="24"/>
              </w:rPr>
            </w:pPr>
            <w:r>
              <w:rPr>
                <w:rFonts w:ascii="Book Antiqua" w:eastAsia="Book Antiqua" w:hAnsi="Book Antiqua" w:cs="Book Antiqua"/>
                <w:color w:val="000000"/>
                <w:sz w:val="24"/>
                <w:szCs w:val="24"/>
              </w:rPr>
              <w:t>AIDS</w:t>
            </w:r>
          </w:p>
          <w:p w14:paraId="45C43291" w14:textId="77777777" w:rsidR="00DE023D" w:rsidRDefault="001F7301">
            <w:pPr>
              <w:rPr>
                <w:rFonts w:ascii="Book Antiqua" w:eastAsia="Book Antiqua" w:hAnsi="Book Antiqua" w:cs="Book Antiqua"/>
                <w:sz w:val="24"/>
                <w:szCs w:val="24"/>
              </w:rPr>
            </w:pPr>
            <w:r>
              <w:rPr>
                <w:rFonts w:ascii="Book Antiqua" w:eastAsia="Book Antiqua" w:hAnsi="Book Antiqua" w:cs="Book Antiqua"/>
                <w:color w:val="000000"/>
                <w:sz w:val="24"/>
                <w:szCs w:val="24"/>
              </w:rPr>
              <w:t>AIDS Crisis</w:t>
            </w:r>
          </w:p>
          <w:p w14:paraId="12D4CE41" w14:textId="77777777" w:rsidR="00DE023D" w:rsidRDefault="001F7301">
            <w:pPr>
              <w:rPr>
                <w:rFonts w:ascii="Book Antiqua" w:eastAsia="Book Antiqua" w:hAnsi="Book Antiqua" w:cs="Book Antiqua"/>
                <w:sz w:val="24"/>
                <w:szCs w:val="24"/>
              </w:rPr>
            </w:pPr>
            <w:r>
              <w:rPr>
                <w:rFonts w:ascii="Book Antiqua" w:eastAsia="Book Antiqua" w:hAnsi="Book Antiqua" w:cs="Book Antiqua"/>
                <w:color w:val="000000"/>
                <w:sz w:val="24"/>
                <w:szCs w:val="24"/>
              </w:rPr>
              <w:t>ACT UP</w:t>
            </w:r>
          </w:p>
          <w:p w14:paraId="08F94478" w14:textId="77777777" w:rsidR="00DE023D" w:rsidRDefault="001F7301">
            <w:pPr>
              <w:rPr>
                <w:rFonts w:ascii="Book Antiqua" w:eastAsia="Book Antiqua" w:hAnsi="Book Antiqua" w:cs="Book Antiqua"/>
                <w:sz w:val="24"/>
                <w:szCs w:val="24"/>
              </w:rPr>
            </w:pPr>
            <w:r>
              <w:rPr>
                <w:rFonts w:ascii="Book Antiqua" w:eastAsia="Book Antiqua" w:hAnsi="Book Antiqua" w:cs="Book Antiqua"/>
                <w:color w:val="000000"/>
                <w:sz w:val="24"/>
                <w:szCs w:val="24"/>
              </w:rPr>
              <w:t>LGTBQIA+</w:t>
            </w:r>
          </w:p>
          <w:p w14:paraId="5DC4738D" w14:textId="77777777" w:rsidR="00DE023D" w:rsidRDefault="001F7301">
            <w:pPr>
              <w:rPr>
                <w:rFonts w:ascii="Book Antiqua" w:eastAsia="Book Antiqua" w:hAnsi="Book Antiqua" w:cs="Book Antiqua"/>
                <w:sz w:val="24"/>
                <w:szCs w:val="24"/>
              </w:rPr>
            </w:pPr>
            <w:r>
              <w:rPr>
                <w:rFonts w:ascii="Book Antiqua" w:eastAsia="Book Antiqua" w:hAnsi="Book Antiqua" w:cs="Book Antiqua"/>
                <w:color w:val="000000"/>
                <w:sz w:val="24"/>
                <w:szCs w:val="24"/>
              </w:rPr>
              <w:t>Injustices</w:t>
            </w:r>
          </w:p>
          <w:p w14:paraId="5491DEC2" w14:textId="77777777" w:rsidR="00DE023D" w:rsidRDefault="001F7301">
            <w:pPr>
              <w:rPr>
                <w:rFonts w:ascii="Book Antiqua" w:eastAsia="Book Antiqua" w:hAnsi="Book Antiqua" w:cs="Book Antiqua"/>
                <w:sz w:val="24"/>
                <w:szCs w:val="24"/>
              </w:rPr>
            </w:pPr>
            <w:r>
              <w:rPr>
                <w:rFonts w:ascii="Book Antiqua" w:eastAsia="Book Antiqua" w:hAnsi="Book Antiqua" w:cs="Book Antiqua"/>
                <w:color w:val="000000"/>
                <w:sz w:val="24"/>
                <w:szCs w:val="24"/>
              </w:rPr>
              <w:t>Curate/Curator</w:t>
            </w:r>
          </w:p>
          <w:p w14:paraId="7B1B9FF3" w14:textId="77777777" w:rsidR="00DE023D" w:rsidRDefault="001F7301">
            <w:pPr>
              <w:rPr>
                <w:rFonts w:ascii="Book Antiqua" w:eastAsia="Book Antiqua" w:hAnsi="Book Antiqua" w:cs="Book Antiqua"/>
                <w:sz w:val="24"/>
                <w:szCs w:val="24"/>
              </w:rPr>
            </w:pPr>
            <w:r>
              <w:rPr>
                <w:rFonts w:ascii="Book Antiqua" w:eastAsia="Book Antiqua" w:hAnsi="Book Antiqua" w:cs="Book Antiqua"/>
                <w:color w:val="000000"/>
                <w:sz w:val="24"/>
                <w:szCs w:val="24"/>
              </w:rPr>
              <w:t>Intersectional</w:t>
            </w:r>
          </w:p>
        </w:tc>
      </w:tr>
      <w:tr w:rsidR="00DE023D" w14:paraId="1BE0ECA6" w14:textId="77777777">
        <w:tc>
          <w:tcPr>
            <w:tcW w:w="5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E8392" w14:textId="77777777" w:rsidR="00DE023D" w:rsidRDefault="001F7301">
            <w:pPr>
              <w:rPr>
                <w:rFonts w:ascii="Book Antiqua" w:eastAsia="Book Antiqua" w:hAnsi="Book Antiqua" w:cs="Book Antiqua"/>
                <w:b/>
                <w:color w:val="000000"/>
                <w:sz w:val="24"/>
                <w:szCs w:val="24"/>
                <w:u w:val="single"/>
              </w:rPr>
            </w:pPr>
            <w:r>
              <w:rPr>
                <w:rFonts w:ascii="Book Antiqua" w:eastAsia="Book Antiqua" w:hAnsi="Book Antiqua" w:cs="Book Antiqua"/>
                <w:b/>
                <w:color w:val="000000"/>
                <w:sz w:val="24"/>
                <w:szCs w:val="24"/>
                <w:u w:val="single"/>
              </w:rPr>
              <w:t>Essential Questions:</w:t>
            </w:r>
          </w:p>
          <w:p w14:paraId="050A642A" w14:textId="77777777" w:rsidR="00DE023D" w:rsidRDefault="001F7301">
            <w:pPr>
              <w:numPr>
                <w:ilvl w:val="0"/>
                <w:numId w:val="1"/>
              </w:numPr>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How is art used to challenge traditional historical narratives you have learned about so far?</w:t>
            </w:r>
          </w:p>
          <w:p w14:paraId="7AB156ED" w14:textId="77777777" w:rsidR="00DE023D" w:rsidRDefault="001F7301">
            <w:pPr>
              <w:numPr>
                <w:ilvl w:val="0"/>
                <w:numId w:val="1"/>
              </w:numPr>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What is the relationship between art, history, and civic engagement?</w:t>
            </w:r>
          </w:p>
          <w:p w14:paraId="0060C0BB" w14:textId="77777777" w:rsidR="00DE023D" w:rsidRDefault="001F7301">
            <w:pPr>
              <w:numPr>
                <w:ilvl w:val="0"/>
                <w:numId w:val="1"/>
              </w:numPr>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How is art being used in the present day to advance social movements?</w:t>
            </w:r>
          </w:p>
          <w:p w14:paraId="1ACE7883" w14:textId="77777777" w:rsidR="00DE023D" w:rsidRDefault="00DE023D">
            <w:pPr>
              <w:rPr>
                <w:rFonts w:ascii="Book Antiqua" w:eastAsia="Book Antiqua" w:hAnsi="Book Antiqua" w:cs="Book Antiqua"/>
                <w:sz w:val="24"/>
                <w:szCs w:val="24"/>
              </w:rPr>
            </w:pPr>
          </w:p>
        </w:tc>
        <w:tc>
          <w:tcPr>
            <w:tcW w:w="53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2045E" w14:textId="77777777" w:rsidR="00DE023D" w:rsidRDefault="001F7301">
            <w:pPr>
              <w:rPr>
                <w:rFonts w:ascii="Book Antiqua" w:eastAsia="Book Antiqua" w:hAnsi="Book Antiqua" w:cs="Book Antiqua"/>
                <w:sz w:val="24"/>
                <w:szCs w:val="24"/>
              </w:rPr>
            </w:pPr>
            <w:r>
              <w:rPr>
                <w:rFonts w:ascii="Book Antiqua" w:eastAsia="Book Antiqua" w:hAnsi="Book Antiqua" w:cs="Book Antiqua"/>
                <w:b/>
                <w:color w:val="000000"/>
                <w:sz w:val="24"/>
                <w:szCs w:val="24"/>
                <w:u w:val="single"/>
              </w:rPr>
              <w:t>Enduring Understandings</w:t>
            </w:r>
            <w:r>
              <w:rPr>
                <w:rFonts w:ascii="Book Antiqua" w:eastAsia="Book Antiqua" w:hAnsi="Book Antiqua" w:cs="Book Antiqua"/>
                <w:color w:val="000000"/>
                <w:sz w:val="24"/>
                <w:szCs w:val="24"/>
                <w:u w:val="single"/>
              </w:rPr>
              <w:t>:</w:t>
            </w:r>
          </w:p>
          <w:p w14:paraId="489E7D03" w14:textId="77777777" w:rsidR="00DE023D" w:rsidRDefault="001F7301">
            <w:pPr>
              <w:rPr>
                <w:rFonts w:ascii="Book Antiqua" w:eastAsia="Book Antiqua" w:hAnsi="Book Antiqua" w:cs="Book Antiqua"/>
                <w:b/>
                <w:i/>
                <w:color w:val="000000"/>
                <w:sz w:val="24"/>
                <w:szCs w:val="24"/>
              </w:rPr>
            </w:pPr>
            <w:r>
              <w:rPr>
                <w:rFonts w:ascii="Book Antiqua" w:eastAsia="Book Antiqua" w:hAnsi="Book Antiqua" w:cs="Book Antiqua"/>
                <w:b/>
                <w:i/>
                <w:color w:val="000000"/>
                <w:sz w:val="24"/>
                <w:szCs w:val="24"/>
              </w:rPr>
              <w:t>Students will understand that…</w:t>
            </w:r>
          </w:p>
          <w:p w14:paraId="032EC777" w14:textId="77777777" w:rsidR="00DE023D" w:rsidRDefault="001F7301">
            <w:pPr>
              <w:numPr>
                <w:ilvl w:val="0"/>
                <w:numId w:val="4"/>
              </w:numPr>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Activists and artists often work in tandem for change.</w:t>
            </w:r>
          </w:p>
          <w:p w14:paraId="34A6DEDF" w14:textId="77777777" w:rsidR="00DE023D" w:rsidRDefault="001F7301">
            <w:pPr>
              <w:numPr>
                <w:ilvl w:val="0"/>
                <w:numId w:val="4"/>
              </w:numPr>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Artists can use art as a form of resistance and social/historical critique.</w:t>
            </w:r>
          </w:p>
          <w:p w14:paraId="00C0E52A" w14:textId="77777777" w:rsidR="00DE023D" w:rsidRDefault="001F7301">
            <w:pPr>
              <w:numPr>
                <w:ilvl w:val="0"/>
                <w:numId w:val="4"/>
              </w:numPr>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Art is often used as a voice for marginalized people.</w:t>
            </w:r>
          </w:p>
          <w:p w14:paraId="03241FB4" w14:textId="77777777" w:rsidR="00DE023D" w:rsidRDefault="00DE023D">
            <w:pPr>
              <w:rPr>
                <w:rFonts w:ascii="Book Antiqua" w:eastAsia="Book Antiqua" w:hAnsi="Book Antiqua" w:cs="Book Antiqua"/>
                <w:sz w:val="24"/>
                <w:szCs w:val="24"/>
              </w:rPr>
            </w:pPr>
          </w:p>
        </w:tc>
      </w:tr>
      <w:tr w:rsidR="00DE023D" w14:paraId="78DCA2E6" w14:textId="77777777">
        <w:tc>
          <w:tcPr>
            <w:tcW w:w="5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35A62" w14:textId="77777777" w:rsidR="00DE023D" w:rsidRDefault="001F7301">
            <w:pPr>
              <w:rPr>
                <w:rFonts w:ascii="Book Antiqua" w:eastAsia="Book Antiqua" w:hAnsi="Book Antiqua" w:cs="Book Antiqua"/>
                <w:sz w:val="24"/>
                <w:szCs w:val="24"/>
              </w:rPr>
            </w:pPr>
            <w:r>
              <w:rPr>
                <w:rFonts w:ascii="Book Antiqua" w:eastAsia="Book Antiqua" w:hAnsi="Book Antiqua" w:cs="Book Antiqua"/>
                <w:b/>
                <w:color w:val="000000"/>
                <w:sz w:val="24"/>
                <w:szCs w:val="24"/>
              </w:rPr>
              <w:t>Knowledge:</w:t>
            </w:r>
          </w:p>
          <w:p w14:paraId="130F2407" w14:textId="77777777" w:rsidR="00DE023D" w:rsidRDefault="001F7301">
            <w:pPr>
              <w:rPr>
                <w:rFonts w:ascii="Book Antiqua" w:eastAsia="Book Antiqua" w:hAnsi="Book Antiqua" w:cs="Book Antiqua"/>
                <w:b/>
                <w:i/>
                <w:color w:val="000000"/>
                <w:sz w:val="24"/>
                <w:szCs w:val="24"/>
              </w:rPr>
            </w:pPr>
            <w:r>
              <w:rPr>
                <w:rFonts w:ascii="Book Antiqua" w:eastAsia="Book Antiqua" w:hAnsi="Book Antiqua" w:cs="Book Antiqua"/>
                <w:b/>
                <w:i/>
                <w:color w:val="000000"/>
                <w:sz w:val="24"/>
                <w:szCs w:val="24"/>
              </w:rPr>
              <w:t>Students will know…</w:t>
            </w:r>
          </w:p>
          <w:p w14:paraId="46E5E823" w14:textId="77777777" w:rsidR="00DE023D" w:rsidRDefault="001F7301">
            <w:pPr>
              <w:numPr>
                <w:ilvl w:val="0"/>
                <w:numId w:val="2"/>
              </w:numPr>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The definition of </w:t>
            </w:r>
            <w:proofErr w:type="spellStart"/>
            <w:r>
              <w:rPr>
                <w:rFonts w:ascii="Book Antiqua" w:eastAsia="Book Antiqua" w:hAnsi="Book Antiqua" w:cs="Book Antiqua"/>
                <w:color w:val="000000"/>
                <w:sz w:val="24"/>
                <w:szCs w:val="24"/>
              </w:rPr>
              <w:t>artivism</w:t>
            </w:r>
            <w:proofErr w:type="spellEnd"/>
          </w:p>
          <w:p w14:paraId="7D0762C3" w14:textId="77777777" w:rsidR="00DE023D" w:rsidRDefault="001F7301">
            <w:pPr>
              <w:numPr>
                <w:ilvl w:val="0"/>
                <w:numId w:val="2"/>
              </w:numPr>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About various examples of artists, </w:t>
            </w:r>
            <w:r>
              <w:rPr>
                <w:rFonts w:ascii="Book Antiqua" w:eastAsia="Book Antiqua" w:hAnsi="Book Antiqua" w:cs="Book Antiqua"/>
                <w:sz w:val="24"/>
                <w:szCs w:val="24"/>
              </w:rPr>
              <w:t>activists</w:t>
            </w:r>
            <w:r>
              <w:rPr>
                <w:rFonts w:ascii="Book Antiqua" w:eastAsia="Book Antiqua" w:hAnsi="Book Antiqua" w:cs="Book Antiqua"/>
                <w:color w:val="000000"/>
                <w:sz w:val="24"/>
                <w:szCs w:val="24"/>
              </w:rPr>
              <w:t xml:space="preserve"> and social movements that highlight the intersections of art and activism.</w:t>
            </w:r>
          </w:p>
          <w:p w14:paraId="1F64C57C" w14:textId="77777777" w:rsidR="00DE023D" w:rsidRDefault="001F7301">
            <w:pPr>
              <w:numPr>
                <w:ilvl w:val="0"/>
                <w:numId w:val="2"/>
              </w:numPr>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lastRenderedPageBreak/>
              <w:t>The way in which artists are using art to bring awareness and challenges traditional historical narratives.</w:t>
            </w:r>
          </w:p>
          <w:p w14:paraId="77F8D639" w14:textId="77777777" w:rsidR="00DE023D" w:rsidRDefault="00DE023D">
            <w:pPr>
              <w:pBdr>
                <w:top w:val="nil"/>
                <w:left w:val="nil"/>
                <w:bottom w:val="nil"/>
                <w:right w:val="nil"/>
                <w:between w:val="nil"/>
              </w:pBdr>
              <w:ind w:left="360"/>
              <w:rPr>
                <w:rFonts w:ascii="Book Antiqua" w:eastAsia="Book Antiqua" w:hAnsi="Book Antiqua" w:cs="Book Antiqua"/>
                <w:color w:val="000000"/>
                <w:sz w:val="24"/>
                <w:szCs w:val="24"/>
              </w:rPr>
            </w:pPr>
          </w:p>
          <w:p w14:paraId="203F410B" w14:textId="77777777" w:rsidR="00DE023D" w:rsidRDefault="00DE023D">
            <w:pPr>
              <w:rPr>
                <w:rFonts w:ascii="Book Antiqua" w:eastAsia="Book Antiqua" w:hAnsi="Book Antiqua" w:cs="Book Antiqua"/>
                <w:sz w:val="24"/>
                <w:szCs w:val="24"/>
              </w:rPr>
            </w:pPr>
          </w:p>
        </w:tc>
        <w:tc>
          <w:tcPr>
            <w:tcW w:w="53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F120C" w14:textId="77777777" w:rsidR="00DE023D" w:rsidRDefault="001F7301">
            <w:pPr>
              <w:rPr>
                <w:rFonts w:ascii="Book Antiqua" w:eastAsia="Book Antiqua" w:hAnsi="Book Antiqua" w:cs="Book Antiqua"/>
                <w:sz w:val="24"/>
                <w:szCs w:val="24"/>
              </w:rPr>
            </w:pPr>
            <w:r>
              <w:rPr>
                <w:rFonts w:ascii="Book Antiqua" w:eastAsia="Book Antiqua" w:hAnsi="Book Antiqua" w:cs="Book Antiqua"/>
                <w:b/>
                <w:color w:val="000000"/>
                <w:sz w:val="24"/>
                <w:szCs w:val="24"/>
              </w:rPr>
              <w:lastRenderedPageBreak/>
              <w:t>Skills:</w:t>
            </w:r>
          </w:p>
          <w:p w14:paraId="1854220A" w14:textId="77777777" w:rsidR="00DE023D" w:rsidRDefault="001F7301">
            <w:pPr>
              <w:rPr>
                <w:rFonts w:ascii="Book Antiqua" w:eastAsia="Book Antiqua" w:hAnsi="Book Antiqua" w:cs="Book Antiqua"/>
                <w:b/>
                <w:i/>
                <w:color w:val="000000"/>
                <w:sz w:val="24"/>
                <w:szCs w:val="24"/>
              </w:rPr>
            </w:pPr>
            <w:r>
              <w:rPr>
                <w:rFonts w:ascii="Book Antiqua" w:eastAsia="Book Antiqua" w:hAnsi="Book Antiqua" w:cs="Book Antiqua"/>
                <w:b/>
                <w:i/>
                <w:color w:val="000000"/>
                <w:sz w:val="24"/>
                <w:szCs w:val="24"/>
              </w:rPr>
              <w:t>Students will be able to …</w:t>
            </w:r>
          </w:p>
          <w:p w14:paraId="6EAA9EA4" w14:textId="77777777" w:rsidR="00DE023D" w:rsidRDefault="001F7301">
            <w:pPr>
              <w:numPr>
                <w:ilvl w:val="0"/>
                <w:numId w:val="5"/>
              </w:numPr>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Annotate a reading by using the Marking the Text strategy.</w:t>
            </w:r>
          </w:p>
          <w:p w14:paraId="2294DE95" w14:textId="77777777" w:rsidR="00DE023D" w:rsidRDefault="001F7301">
            <w:pPr>
              <w:numPr>
                <w:ilvl w:val="0"/>
                <w:numId w:val="5"/>
              </w:numPr>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Do preliminary research on social movements and art.</w:t>
            </w:r>
          </w:p>
          <w:p w14:paraId="442BCE46" w14:textId="77777777" w:rsidR="00DE023D" w:rsidRDefault="001F7301">
            <w:pPr>
              <w:numPr>
                <w:ilvl w:val="0"/>
                <w:numId w:val="5"/>
              </w:numPr>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lastRenderedPageBreak/>
              <w:t>Curate a mini exhibition on a current issue and how artists are responding to it.</w:t>
            </w:r>
          </w:p>
          <w:p w14:paraId="5F952C98" w14:textId="77777777" w:rsidR="00DE023D" w:rsidRDefault="00DE023D">
            <w:pPr>
              <w:ind w:left="720"/>
              <w:rPr>
                <w:rFonts w:ascii="Book Antiqua" w:eastAsia="Book Antiqua" w:hAnsi="Book Antiqua" w:cs="Book Antiqua"/>
                <w:color w:val="000000"/>
                <w:sz w:val="24"/>
                <w:szCs w:val="24"/>
              </w:rPr>
            </w:pPr>
          </w:p>
        </w:tc>
      </w:tr>
      <w:tr w:rsidR="00DE023D" w14:paraId="634AC298" w14:textId="77777777">
        <w:tc>
          <w:tcPr>
            <w:tcW w:w="107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25009" w14:textId="77777777" w:rsidR="00DE023D" w:rsidRDefault="001F7301">
            <w:pP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lastRenderedPageBreak/>
              <w:t xml:space="preserve">Texts/Resources: </w:t>
            </w:r>
          </w:p>
          <w:p w14:paraId="2DA53420" w14:textId="77777777" w:rsidR="00DE023D" w:rsidRDefault="001F7301">
            <w:pPr>
              <w:numPr>
                <w:ilvl w:val="0"/>
                <w:numId w:val="3"/>
              </w:numPr>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What is </w:t>
            </w:r>
            <w:proofErr w:type="spellStart"/>
            <w:r>
              <w:rPr>
                <w:rFonts w:ascii="Book Antiqua" w:eastAsia="Book Antiqua" w:hAnsi="Book Antiqua" w:cs="Book Antiqua"/>
                <w:color w:val="000000"/>
                <w:sz w:val="24"/>
                <w:szCs w:val="24"/>
              </w:rPr>
              <w:t>Artivism</w:t>
            </w:r>
            <w:proofErr w:type="spellEnd"/>
            <w:r>
              <w:rPr>
                <w:rFonts w:ascii="Book Antiqua" w:eastAsia="Book Antiqua" w:hAnsi="Book Antiqua" w:cs="Book Antiqua"/>
                <w:color w:val="000000"/>
                <w:sz w:val="24"/>
                <w:szCs w:val="24"/>
              </w:rPr>
              <w:t>? Reading. (Included in lesson materials)</w:t>
            </w:r>
          </w:p>
          <w:p w14:paraId="35CD74B6" w14:textId="77777777" w:rsidR="00DE023D" w:rsidRDefault="001F7301">
            <w:pPr>
              <w:numPr>
                <w:ilvl w:val="0"/>
                <w:numId w:val="3"/>
              </w:numPr>
              <w:pBdr>
                <w:top w:val="nil"/>
                <w:left w:val="nil"/>
                <w:bottom w:val="nil"/>
                <w:right w:val="nil"/>
                <w:between w:val="nil"/>
              </w:pBdr>
              <w:rPr>
                <w:rFonts w:ascii="Book Antiqua" w:eastAsia="Book Antiqua" w:hAnsi="Book Antiqua" w:cs="Book Antiqua"/>
                <w:color w:val="000000"/>
                <w:sz w:val="24"/>
                <w:szCs w:val="24"/>
              </w:rPr>
            </w:pPr>
            <w:proofErr w:type="spellStart"/>
            <w:r>
              <w:rPr>
                <w:rFonts w:ascii="Book Antiqua" w:eastAsia="Book Antiqua" w:hAnsi="Book Antiqua" w:cs="Book Antiqua"/>
                <w:color w:val="000000"/>
                <w:sz w:val="24"/>
                <w:szCs w:val="24"/>
              </w:rPr>
              <w:t>Artivism</w:t>
            </w:r>
            <w:proofErr w:type="spellEnd"/>
            <w:r>
              <w:rPr>
                <w:rFonts w:ascii="Book Antiqua" w:eastAsia="Book Antiqua" w:hAnsi="Book Antiqua" w:cs="Book Antiqua"/>
                <w:color w:val="000000"/>
                <w:sz w:val="24"/>
                <w:szCs w:val="24"/>
              </w:rPr>
              <w:t xml:space="preserve"> Through History presentation. (</w:t>
            </w:r>
            <w:proofErr w:type="gramStart"/>
            <w:r>
              <w:rPr>
                <w:rFonts w:ascii="Book Antiqua" w:eastAsia="Book Antiqua" w:hAnsi="Book Antiqua" w:cs="Book Antiqua"/>
                <w:color w:val="000000"/>
                <w:sz w:val="24"/>
                <w:szCs w:val="24"/>
              </w:rPr>
              <w:t>included</w:t>
            </w:r>
            <w:proofErr w:type="gramEnd"/>
            <w:r>
              <w:rPr>
                <w:rFonts w:ascii="Book Antiqua" w:eastAsia="Book Antiqua" w:hAnsi="Book Antiqua" w:cs="Book Antiqua"/>
                <w:color w:val="000000"/>
                <w:sz w:val="24"/>
                <w:szCs w:val="24"/>
              </w:rPr>
              <w:t xml:space="preserve"> in materials)</w:t>
            </w:r>
          </w:p>
          <w:p w14:paraId="26032FBA" w14:textId="77777777" w:rsidR="00DE023D" w:rsidRDefault="001F7301">
            <w:pPr>
              <w:numPr>
                <w:ilvl w:val="0"/>
                <w:numId w:val="3"/>
              </w:numPr>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Curation Guide and Example handout. (Included in materials)</w:t>
            </w:r>
          </w:p>
        </w:tc>
      </w:tr>
      <w:tr w:rsidR="00DE023D" w14:paraId="79608C86" w14:textId="77777777">
        <w:trPr>
          <w:trHeight w:val="260"/>
        </w:trPr>
        <w:tc>
          <w:tcPr>
            <w:tcW w:w="107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181AC2" w14:textId="77777777" w:rsidR="00DE023D" w:rsidRDefault="001F7301">
            <w:pPr>
              <w:numPr>
                <w:ilvl w:val="0"/>
                <w:numId w:val="6"/>
              </w:numPr>
              <w:spacing w:before="24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Bellringer/Opener: What is the purpose of art? - 5 mins</w:t>
            </w:r>
          </w:p>
          <w:p w14:paraId="25C760A4" w14:textId="77777777" w:rsidR="00DE023D" w:rsidRDefault="001F7301">
            <w:pPr>
              <w:numPr>
                <w:ilvl w:val="1"/>
                <w:numId w:val="6"/>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Have students share out what they believe the purpose of art is.</w:t>
            </w:r>
          </w:p>
          <w:p w14:paraId="6CD33716" w14:textId="77777777" w:rsidR="00DE023D" w:rsidRDefault="001F7301">
            <w:pPr>
              <w:numPr>
                <w:ilvl w:val="1"/>
                <w:numId w:val="6"/>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Record their responses on the board/document/etc.</w:t>
            </w:r>
          </w:p>
          <w:p w14:paraId="7DF53A14" w14:textId="77777777" w:rsidR="00DE023D" w:rsidRDefault="001F7301">
            <w:pPr>
              <w:numPr>
                <w:ilvl w:val="1"/>
                <w:numId w:val="6"/>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Try to construct a class understanding of what the purpose of art is. What common themes/statements/thoughts are students sharing? Have the class agree on the class statement as to what the purpose of art is.</w:t>
            </w:r>
          </w:p>
          <w:p w14:paraId="43C21178" w14:textId="77777777" w:rsidR="00DE023D" w:rsidRDefault="001F7301">
            <w:pPr>
              <w:numPr>
                <w:ilvl w:val="0"/>
                <w:numId w:val="6"/>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Reading Activity: What is </w:t>
            </w:r>
            <w:proofErr w:type="spellStart"/>
            <w:r>
              <w:rPr>
                <w:rFonts w:ascii="Book Antiqua" w:eastAsia="Book Antiqua" w:hAnsi="Book Antiqua" w:cs="Book Antiqua"/>
                <w:color w:val="000000"/>
                <w:sz w:val="24"/>
                <w:szCs w:val="24"/>
              </w:rPr>
              <w:t>Artivism</w:t>
            </w:r>
            <w:proofErr w:type="spellEnd"/>
            <w:r>
              <w:rPr>
                <w:rFonts w:ascii="Book Antiqua" w:eastAsia="Book Antiqua" w:hAnsi="Book Antiqua" w:cs="Book Antiqua"/>
                <w:color w:val="000000"/>
                <w:sz w:val="24"/>
                <w:szCs w:val="24"/>
              </w:rPr>
              <w:t>? - 15 mins</w:t>
            </w:r>
          </w:p>
          <w:p w14:paraId="0724FA58" w14:textId="77777777" w:rsidR="00DE023D" w:rsidRDefault="001F7301">
            <w:pPr>
              <w:numPr>
                <w:ilvl w:val="1"/>
                <w:numId w:val="6"/>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Have students read the What is </w:t>
            </w:r>
            <w:proofErr w:type="spellStart"/>
            <w:r>
              <w:rPr>
                <w:rFonts w:ascii="Book Antiqua" w:eastAsia="Book Antiqua" w:hAnsi="Book Antiqua" w:cs="Book Antiqua"/>
                <w:color w:val="000000"/>
                <w:sz w:val="24"/>
                <w:szCs w:val="24"/>
              </w:rPr>
              <w:t>Artivism</w:t>
            </w:r>
            <w:proofErr w:type="spellEnd"/>
            <w:r>
              <w:rPr>
                <w:rFonts w:ascii="Book Antiqua" w:eastAsia="Book Antiqua" w:hAnsi="Book Antiqua" w:cs="Book Antiqua"/>
                <w:color w:val="000000"/>
                <w:sz w:val="24"/>
                <w:szCs w:val="24"/>
              </w:rPr>
              <w:t xml:space="preserve"> article as they use the Marking the Text strategy. </w:t>
            </w:r>
          </w:p>
          <w:p w14:paraId="30A4BBF7" w14:textId="77777777" w:rsidR="00DE023D" w:rsidRDefault="001F7301">
            <w:pPr>
              <w:numPr>
                <w:ilvl w:val="1"/>
                <w:numId w:val="6"/>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Have them keep the opener question on their minds as they read through the reading.</w:t>
            </w:r>
          </w:p>
          <w:p w14:paraId="3ACBBCD6" w14:textId="77777777" w:rsidR="00DE023D" w:rsidRDefault="001F7301">
            <w:pPr>
              <w:numPr>
                <w:ilvl w:val="1"/>
                <w:numId w:val="6"/>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The reading can be done independently, as pairs, and/or as a whole class.</w:t>
            </w:r>
          </w:p>
          <w:p w14:paraId="351829DF" w14:textId="77777777" w:rsidR="00DE023D" w:rsidRDefault="001F7301">
            <w:pPr>
              <w:numPr>
                <w:ilvl w:val="1"/>
                <w:numId w:val="6"/>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Have students answer the comprehension question in the back and if time permits, have students share out their definitions of </w:t>
            </w:r>
            <w:proofErr w:type="spellStart"/>
            <w:r>
              <w:rPr>
                <w:rFonts w:ascii="Book Antiqua" w:eastAsia="Book Antiqua" w:hAnsi="Book Antiqua" w:cs="Book Antiqua"/>
                <w:color w:val="000000"/>
                <w:sz w:val="24"/>
                <w:szCs w:val="24"/>
              </w:rPr>
              <w:t>artivism</w:t>
            </w:r>
            <w:proofErr w:type="spellEnd"/>
            <w:r>
              <w:rPr>
                <w:rFonts w:ascii="Book Antiqua" w:eastAsia="Book Antiqua" w:hAnsi="Book Antiqua" w:cs="Book Antiqua"/>
                <w:color w:val="000000"/>
                <w:sz w:val="24"/>
                <w:szCs w:val="24"/>
              </w:rPr>
              <w:t>.</w:t>
            </w:r>
          </w:p>
          <w:p w14:paraId="7B0B1877" w14:textId="77777777" w:rsidR="00DE023D" w:rsidRDefault="001F7301">
            <w:pPr>
              <w:numPr>
                <w:ilvl w:val="0"/>
                <w:numId w:val="6"/>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Virtual Gallery Walk: </w:t>
            </w:r>
            <w:proofErr w:type="spellStart"/>
            <w:r>
              <w:rPr>
                <w:rFonts w:ascii="Book Antiqua" w:eastAsia="Book Antiqua" w:hAnsi="Book Antiqua" w:cs="Book Antiqua"/>
                <w:color w:val="000000"/>
                <w:sz w:val="24"/>
                <w:szCs w:val="24"/>
              </w:rPr>
              <w:t>Artivism</w:t>
            </w:r>
            <w:proofErr w:type="spellEnd"/>
            <w:r>
              <w:rPr>
                <w:rFonts w:ascii="Book Antiqua" w:eastAsia="Book Antiqua" w:hAnsi="Book Antiqua" w:cs="Book Antiqua"/>
                <w:color w:val="000000"/>
                <w:sz w:val="24"/>
                <w:szCs w:val="24"/>
              </w:rPr>
              <w:t xml:space="preserve"> in Many Forms - 20mins</w:t>
            </w:r>
          </w:p>
          <w:p w14:paraId="73B67FDE" w14:textId="77777777" w:rsidR="00DE023D" w:rsidRDefault="001F7301">
            <w:pPr>
              <w:numPr>
                <w:ilvl w:val="1"/>
                <w:numId w:val="6"/>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Present the various examples of different forms of </w:t>
            </w:r>
            <w:proofErr w:type="spellStart"/>
            <w:r>
              <w:rPr>
                <w:rFonts w:ascii="Book Antiqua" w:eastAsia="Book Antiqua" w:hAnsi="Book Antiqua" w:cs="Book Antiqua"/>
                <w:color w:val="000000"/>
                <w:sz w:val="24"/>
                <w:szCs w:val="24"/>
              </w:rPr>
              <w:t>artivism</w:t>
            </w:r>
            <w:proofErr w:type="spellEnd"/>
            <w:r>
              <w:rPr>
                <w:rFonts w:ascii="Book Antiqua" w:eastAsia="Book Antiqua" w:hAnsi="Book Antiqua" w:cs="Book Antiqua"/>
                <w:color w:val="000000"/>
                <w:sz w:val="24"/>
                <w:szCs w:val="24"/>
              </w:rPr>
              <w:t xml:space="preserve">. </w:t>
            </w:r>
          </w:p>
          <w:p w14:paraId="3B54648E" w14:textId="77777777" w:rsidR="00DE023D" w:rsidRDefault="001F7301">
            <w:pPr>
              <w:numPr>
                <w:ilvl w:val="1"/>
                <w:numId w:val="6"/>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Discuss the following questions after the presentation:</w:t>
            </w:r>
          </w:p>
          <w:p w14:paraId="2FA26DA2" w14:textId="77777777" w:rsidR="00DE023D" w:rsidRDefault="001F7301">
            <w:pPr>
              <w:numPr>
                <w:ilvl w:val="2"/>
                <w:numId w:val="6"/>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Why do you think art is so often used in social movements?</w:t>
            </w:r>
          </w:p>
          <w:p w14:paraId="0554B5B9" w14:textId="77777777" w:rsidR="00DE023D" w:rsidRDefault="001F7301">
            <w:pPr>
              <w:numPr>
                <w:ilvl w:val="2"/>
                <w:numId w:val="6"/>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What similarities do you see between an artist and an activist?</w:t>
            </w:r>
          </w:p>
          <w:p w14:paraId="1DCC33D4" w14:textId="77777777" w:rsidR="00DE023D" w:rsidRDefault="001F7301">
            <w:pPr>
              <w:numPr>
                <w:ilvl w:val="2"/>
                <w:numId w:val="6"/>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Can you think of any other current examples of </w:t>
            </w:r>
            <w:proofErr w:type="spellStart"/>
            <w:r>
              <w:rPr>
                <w:rFonts w:ascii="Book Antiqua" w:eastAsia="Book Antiqua" w:hAnsi="Book Antiqua" w:cs="Book Antiqua"/>
                <w:color w:val="000000"/>
                <w:sz w:val="24"/>
                <w:szCs w:val="24"/>
              </w:rPr>
              <w:t>artivism</w:t>
            </w:r>
            <w:proofErr w:type="spellEnd"/>
            <w:r>
              <w:rPr>
                <w:rFonts w:ascii="Book Antiqua" w:eastAsia="Book Antiqua" w:hAnsi="Book Antiqua" w:cs="Book Antiqua"/>
                <w:color w:val="000000"/>
                <w:sz w:val="24"/>
                <w:szCs w:val="24"/>
              </w:rPr>
              <w:t>?</w:t>
            </w:r>
          </w:p>
          <w:p w14:paraId="3DED19A4" w14:textId="77777777" w:rsidR="00DE023D" w:rsidRDefault="001F7301">
            <w:pPr>
              <w:numPr>
                <w:ilvl w:val="0"/>
                <w:numId w:val="6"/>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Research/Wrap-up: Research Activity - 15 mins</w:t>
            </w:r>
          </w:p>
          <w:p w14:paraId="4BFD894F" w14:textId="77777777" w:rsidR="00DE023D" w:rsidRDefault="001F7301">
            <w:pPr>
              <w:numPr>
                <w:ilvl w:val="1"/>
                <w:numId w:val="6"/>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Have students think of a current issue/movement/campaign that they are interested in and have them complete some preliminary research. Alternatively, you can assign students a topic for them to look into.</w:t>
            </w:r>
          </w:p>
          <w:p w14:paraId="588988A5" w14:textId="77777777" w:rsidR="00DE023D" w:rsidRDefault="001F7301">
            <w:pPr>
              <w:numPr>
                <w:ilvl w:val="1"/>
                <w:numId w:val="6"/>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This can be done independently or in small groups.</w:t>
            </w:r>
          </w:p>
          <w:p w14:paraId="2F4BFFD4" w14:textId="67FD9706" w:rsidR="00DE023D" w:rsidRDefault="001F7301">
            <w:pPr>
              <w:numPr>
                <w:ilvl w:val="1"/>
                <w:numId w:val="6"/>
              </w:numPr>
              <w:spacing w:after="24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Make sure students know that they will be using the info they find to curate a small exhibition of examples of art in the various topics they are looking into. The point of the exhibition is to tell a narrative/story. Have them think about how their examples of art will tell the story of their respective issue/movement.</w:t>
            </w:r>
          </w:p>
          <w:p w14:paraId="11A23259" w14:textId="77777777" w:rsidR="00DE023D" w:rsidRDefault="001F7301">
            <w:pPr>
              <w:spacing w:before="240" w:after="240"/>
              <w:rPr>
                <w:rFonts w:ascii="Book Antiqua" w:eastAsia="Book Antiqua" w:hAnsi="Book Antiqua" w:cs="Book Antiqua"/>
                <w:sz w:val="24"/>
                <w:szCs w:val="24"/>
              </w:rPr>
            </w:pPr>
            <w:r>
              <w:rPr>
                <w:rFonts w:ascii="Book Antiqua" w:eastAsia="Book Antiqua" w:hAnsi="Book Antiqua" w:cs="Book Antiqua"/>
                <w:color w:val="000000"/>
                <w:sz w:val="24"/>
                <w:szCs w:val="24"/>
              </w:rPr>
              <w:t>Day 2</w:t>
            </w:r>
          </w:p>
          <w:p w14:paraId="16723B01" w14:textId="77777777" w:rsidR="00DE023D" w:rsidRDefault="001F7301">
            <w:pPr>
              <w:numPr>
                <w:ilvl w:val="0"/>
                <w:numId w:val="7"/>
              </w:numPr>
              <w:spacing w:before="24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Bellringer/Opener: Preliminary Research Share-out - 5 mins</w:t>
            </w:r>
          </w:p>
          <w:p w14:paraId="374E5175" w14:textId="77777777" w:rsidR="00DE023D" w:rsidRDefault="001F7301">
            <w:pPr>
              <w:numPr>
                <w:ilvl w:val="1"/>
                <w:numId w:val="7"/>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Have students share out some of their findings so far about their topics. </w:t>
            </w:r>
          </w:p>
          <w:p w14:paraId="5297C2E7" w14:textId="77777777" w:rsidR="00DE023D" w:rsidRDefault="001F7301">
            <w:pPr>
              <w:numPr>
                <w:ilvl w:val="1"/>
                <w:numId w:val="7"/>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This is a good time to answer any final clarification questions as they move into their curation activity.</w:t>
            </w:r>
          </w:p>
          <w:p w14:paraId="231D0A1C" w14:textId="77777777" w:rsidR="00DE023D" w:rsidRDefault="001F7301">
            <w:pPr>
              <w:numPr>
                <w:ilvl w:val="0"/>
                <w:numId w:val="7"/>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Curation Activity: Curate a Mini-Exhibition - 30 mins</w:t>
            </w:r>
          </w:p>
          <w:p w14:paraId="2C19A71E" w14:textId="77777777" w:rsidR="00DE023D" w:rsidRDefault="001F7301">
            <w:pPr>
              <w:numPr>
                <w:ilvl w:val="1"/>
                <w:numId w:val="7"/>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lastRenderedPageBreak/>
              <w:t xml:space="preserve">Using the </w:t>
            </w:r>
            <w:proofErr w:type="gramStart"/>
            <w:r>
              <w:rPr>
                <w:rFonts w:ascii="Book Antiqua" w:eastAsia="Book Antiqua" w:hAnsi="Book Antiqua" w:cs="Book Antiqua"/>
                <w:color w:val="000000"/>
                <w:sz w:val="24"/>
                <w:szCs w:val="24"/>
              </w:rPr>
              <w:t>information</w:t>
            </w:r>
            <w:proofErr w:type="gramEnd"/>
            <w:r>
              <w:rPr>
                <w:rFonts w:ascii="Book Antiqua" w:eastAsia="Book Antiqua" w:hAnsi="Book Antiqua" w:cs="Book Antiqua"/>
                <w:color w:val="000000"/>
                <w:sz w:val="24"/>
                <w:szCs w:val="24"/>
              </w:rPr>
              <w:t xml:space="preserve"> they have gathered from their research, have students work independently or in their small groups to identify 3-4 examples of art that pertains to their respective topics.</w:t>
            </w:r>
          </w:p>
          <w:p w14:paraId="6F2D06A8" w14:textId="77777777" w:rsidR="00DE023D" w:rsidRDefault="001F7301">
            <w:pPr>
              <w:numPr>
                <w:ilvl w:val="1"/>
                <w:numId w:val="7"/>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Students should write labels for their images in the following format:</w:t>
            </w:r>
          </w:p>
          <w:p w14:paraId="2D65564A" w14:textId="77777777" w:rsidR="00DE023D" w:rsidRDefault="001F7301">
            <w:pPr>
              <w:numPr>
                <w:ilvl w:val="2"/>
                <w:numId w:val="7"/>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Title of art piece (if not available use </w:t>
            </w:r>
            <w:r>
              <w:rPr>
                <w:rFonts w:ascii="Book Antiqua" w:eastAsia="Book Antiqua" w:hAnsi="Book Antiqua" w:cs="Book Antiqua"/>
                <w:i/>
                <w:color w:val="000000"/>
                <w:sz w:val="24"/>
                <w:szCs w:val="24"/>
              </w:rPr>
              <w:t>Untitled</w:t>
            </w:r>
            <w:r>
              <w:rPr>
                <w:rFonts w:ascii="Book Antiqua" w:eastAsia="Book Antiqua" w:hAnsi="Book Antiqua" w:cs="Book Antiqua"/>
                <w:color w:val="000000"/>
                <w:sz w:val="24"/>
                <w:szCs w:val="24"/>
              </w:rPr>
              <w:t>)</w:t>
            </w:r>
          </w:p>
          <w:p w14:paraId="23AC2715" w14:textId="77777777" w:rsidR="00DE023D" w:rsidRDefault="001F7301">
            <w:pPr>
              <w:numPr>
                <w:ilvl w:val="2"/>
                <w:numId w:val="7"/>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Year created (if not available use </w:t>
            </w:r>
            <w:r>
              <w:rPr>
                <w:rFonts w:ascii="Book Antiqua" w:eastAsia="Book Antiqua" w:hAnsi="Book Antiqua" w:cs="Book Antiqua"/>
                <w:i/>
                <w:color w:val="000000"/>
                <w:sz w:val="24"/>
                <w:szCs w:val="24"/>
              </w:rPr>
              <w:t>Undated</w:t>
            </w:r>
            <w:r>
              <w:rPr>
                <w:rFonts w:ascii="Book Antiqua" w:eastAsia="Book Antiqua" w:hAnsi="Book Antiqua" w:cs="Book Antiqua"/>
                <w:color w:val="000000"/>
                <w:sz w:val="24"/>
                <w:szCs w:val="24"/>
              </w:rPr>
              <w:t>)</w:t>
            </w:r>
          </w:p>
          <w:p w14:paraId="1E640E13" w14:textId="77777777" w:rsidR="00DE023D" w:rsidRDefault="001F7301">
            <w:pPr>
              <w:numPr>
                <w:ilvl w:val="2"/>
                <w:numId w:val="7"/>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Name of artist (if not available use </w:t>
            </w:r>
            <w:r>
              <w:rPr>
                <w:rFonts w:ascii="Book Antiqua" w:eastAsia="Book Antiqua" w:hAnsi="Book Antiqua" w:cs="Book Antiqua"/>
                <w:i/>
                <w:color w:val="000000"/>
                <w:sz w:val="24"/>
                <w:szCs w:val="24"/>
              </w:rPr>
              <w:t>Unknown</w:t>
            </w:r>
            <w:r>
              <w:rPr>
                <w:rFonts w:ascii="Book Antiqua" w:eastAsia="Book Antiqua" w:hAnsi="Book Antiqua" w:cs="Book Antiqua"/>
                <w:color w:val="000000"/>
                <w:sz w:val="24"/>
                <w:szCs w:val="24"/>
              </w:rPr>
              <w:t>)</w:t>
            </w:r>
          </w:p>
          <w:p w14:paraId="7F7CA047" w14:textId="77777777" w:rsidR="00DE023D" w:rsidRDefault="001F7301">
            <w:pPr>
              <w:numPr>
                <w:ilvl w:val="2"/>
                <w:numId w:val="7"/>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Art form (photograph, social media graphic, painting, sculpture, etc.)</w:t>
            </w:r>
          </w:p>
          <w:p w14:paraId="6B1DB887" w14:textId="77777777" w:rsidR="00DE023D" w:rsidRDefault="001F7301">
            <w:pPr>
              <w:numPr>
                <w:ilvl w:val="1"/>
                <w:numId w:val="7"/>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Students should also have a brief description of their topic (which could be considered their intro panel/label). This should be no more than 4-5 sentences. It should provide the class a concise and engaging overview of their topic, something to grab the class’s attention to “view” their </w:t>
            </w:r>
            <w:proofErr w:type="gramStart"/>
            <w:r>
              <w:rPr>
                <w:rFonts w:ascii="Book Antiqua" w:eastAsia="Book Antiqua" w:hAnsi="Book Antiqua" w:cs="Book Antiqua"/>
                <w:color w:val="000000"/>
                <w:sz w:val="24"/>
                <w:szCs w:val="24"/>
              </w:rPr>
              <w:t>mini-exhibition</w:t>
            </w:r>
            <w:proofErr w:type="gramEnd"/>
            <w:r>
              <w:rPr>
                <w:rFonts w:ascii="Book Antiqua" w:eastAsia="Book Antiqua" w:hAnsi="Book Antiqua" w:cs="Book Antiqua"/>
                <w:color w:val="000000"/>
                <w:sz w:val="24"/>
                <w:szCs w:val="24"/>
              </w:rPr>
              <w:t>.</w:t>
            </w:r>
          </w:p>
          <w:p w14:paraId="6E3D133E" w14:textId="77777777" w:rsidR="00DE023D" w:rsidRDefault="001F7301">
            <w:pPr>
              <w:numPr>
                <w:ilvl w:val="1"/>
                <w:numId w:val="7"/>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Have students give their </w:t>
            </w:r>
            <w:proofErr w:type="gramStart"/>
            <w:r>
              <w:rPr>
                <w:rFonts w:ascii="Book Antiqua" w:eastAsia="Book Antiqua" w:hAnsi="Book Antiqua" w:cs="Book Antiqua"/>
                <w:color w:val="000000"/>
                <w:sz w:val="24"/>
                <w:szCs w:val="24"/>
              </w:rPr>
              <w:t>mini-exhibition</w:t>
            </w:r>
            <w:proofErr w:type="gramEnd"/>
            <w:r>
              <w:rPr>
                <w:rFonts w:ascii="Book Antiqua" w:eastAsia="Book Antiqua" w:hAnsi="Book Antiqua" w:cs="Book Antiqua"/>
                <w:color w:val="000000"/>
                <w:sz w:val="24"/>
                <w:szCs w:val="24"/>
              </w:rPr>
              <w:t xml:space="preserve"> a title after they have selected their examples. This will help them decide on an effective title for their min-exhibition.</w:t>
            </w:r>
          </w:p>
          <w:p w14:paraId="381829A2" w14:textId="77777777" w:rsidR="00DE023D" w:rsidRDefault="001F7301">
            <w:pPr>
              <w:numPr>
                <w:ilvl w:val="1"/>
                <w:numId w:val="7"/>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This </w:t>
            </w:r>
            <w:proofErr w:type="gramStart"/>
            <w:r>
              <w:rPr>
                <w:rFonts w:ascii="Book Antiqua" w:eastAsia="Book Antiqua" w:hAnsi="Book Antiqua" w:cs="Book Antiqua"/>
                <w:color w:val="000000"/>
                <w:sz w:val="24"/>
                <w:szCs w:val="24"/>
              </w:rPr>
              <w:t>mini-exhibition</w:t>
            </w:r>
            <w:proofErr w:type="gramEnd"/>
            <w:r>
              <w:rPr>
                <w:rFonts w:ascii="Book Antiqua" w:eastAsia="Book Antiqua" w:hAnsi="Book Antiqua" w:cs="Book Antiqua"/>
                <w:color w:val="000000"/>
                <w:sz w:val="24"/>
                <w:szCs w:val="24"/>
              </w:rPr>
              <w:t xml:space="preserve"> can take the form of a PowerPoint/Slides presentation or a poster board.</w:t>
            </w:r>
          </w:p>
          <w:p w14:paraId="12020C4A" w14:textId="77777777" w:rsidR="00DE023D" w:rsidRDefault="001F7301">
            <w:pPr>
              <w:numPr>
                <w:ilvl w:val="0"/>
                <w:numId w:val="7"/>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Class Gallery Walk - 15 mins</w:t>
            </w:r>
          </w:p>
          <w:p w14:paraId="739E1D97" w14:textId="77777777" w:rsidR="00DE023D" w:rsidRDefault="001F7301">
            <w:pPr>
              <w:numPr>
                <w:ilvl w:val="1"/>
                <w:numId w:val="7"/>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Have students view each other’s </w:t>
            </w:r>
            <w:proofErr w:type="gramStart"/>
            <w:r>
              <w:rPr>
                <w:rFonts w:ascii="Book Antiqua" w:eastAsia="Book Antiqua" w:hAnsi="Book Antiqua" w:cs="Book Antiqua"/>
                <w:color w:val="000000"/>
                <w:sz w:val="24"/>
                <w:szCs w:val="24"/>
              </w:rPr>
              <w:t>mini-exhibitions</w:t>
            </w:r>
            <w:proofErr w:type="gramEnd"/>
            <w:r>
              <w:rPr>
                <w:rFonts w:ascii="Book Antiqua" w:eastAsia="Book Antiqua" w:hAnsi="Book Antiqua" w:cs="Book Antiqua"/>
                <w:color w:val="000000"/>
                <w:sz w:val="24"/>
                <w:szCs w:val="24"/>
              </w:rPr>
              <w:t>.</w:t>
            </w:r>
          </w:p>
          <w:p w14:paraId="13E2183A" w14:textId="77777777" w:rsidR="00DE023D" w:rsidRDefault="001F7301">
            <w:pPr>
              <w:numPr>
                <w:ilvl w:val="1"/>
                <w:numId w:val="7"/>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These could be posted on a class webpage if available, Dropbox/Drive folder, or presented by students if time permits.</w:t>
            </w:r>
          </w:p>
          <w:p w14:paraId="63C831F9" w14:textId="77777777" w:rsidR="00DE023D" w:rsidRDefault="001F7301">
            <w:pPr>
              <w:numPr>
                <w:ilvl w:val="1"/>
                <w:numId w:val="7"/>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Have students </w:t>
            </w:r>
            <w:proofErr w:type="gramStart"/>
            <w:r>
              <w:rPr>
                <w:rFonts w:ascii="Book Antiqua" w:eastAsia="Book Antiqua" w:hAnsi="Book Antiqua" w:cs="Book Antiqua"/>
                <w:color w:val="000000"/>
                <w:sz w:val="24"/>
                <w:szCs w:val="24"/>
              </w:rPr>
              <w:t>think  about</w:t>
            </w:r>
            <w:proofErr w:type="gramEnd"/>
            <w:r>
              <w:rPr>
                <w:rFonts w:ascii="Book Antiqua" w:eastAsia="Book Antiqua" w:hAnsi="Book Antiqua" w:cs="Book Antiqua"/>
                <w:color w:val="000000"/>
                <w:sz w:val="24"/>
                <w:szCs w:val="24"/>
              </w:rPr>
              <w:t xml:space="preserve"> the similarities and differences between their topics and examples and those of their classmates.</w:t>
            </w:r>
          </w:p>
          <w:p w14:paraId="1232138C" w14:textId="77777777" w:rsidR="00DE023D" w:rsidRDefault="001F7301">
            <w:pPr>
              <w:numPr>
                <w:ilvl w:val="0"/>
                <w:numId w:val="7"/>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Wrap-up: Exit-slip - 5 mins</w:t>
            </w:r>
          </w:p>
          <w:p w14:paraId="26249F87" w14:textId="77777777" w:rsidR="00DE023D" w:rsidRDefault="001F7301">
            <w:pPr>
              <w:numPr>
                <w:ilvl w:val="1"/>
                <w:numId w:val="7"/>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Have students answer the following questions as they wrap up class:</w:t>
            </w:r>
          </w:p>
          <w:p w14:paraId="6608C453" w14:textId="77777777" w:rsidR="00DE023D" w:rsidRDefault="001F7301">
            <w:pPr>
              <w:numPr>
                <w:ilvl w:val="2"/>
                <w:numId w:val="7"/>
              </w:numPr>
              <w:spacing w:after="24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What is the relationship between art and activism?</w:t>
            </w:r>
          </w:p>
        </w:tc>
      </w:tr>
      <w:tr w:rsidR="00DE023D" w14:paraId="1F6F92A7" w14:textId="77777777">
        <w:trPr>
          <w:trHeight w:val="260"/>
        </w:trPr>
        <w:tc>
          <w:tcPr>
            <w:tcW w:w="107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BF1DC" w14:textId="77777777" w:rsidR="00DE023D" w:rsidRDefault="001F7301">
            <w:pP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lastRenderedPageBreak/>
              <w:t>Extension Activities:</w:t>
            </w:r>
          </w:p>
          <w:p w14:paraId="677A3E17" w14:textId="77777777" w:rsidR="00DE023D" w:rsidRDefault="001F7301">
            <w:pPr>
              <w:numPr>
                <w:ilvl w:val="0"/>
                <w:numId w:val="8"/>
              </w:numPr>
              <w:spacing w:before="24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Students can spend more time researching their topics and develop a larger more expansive exhibition that includes multimedia examples as well as more detailed interpretative labels for each of their examples. </w:t>
            </w:r>
          </w:p>
          <w:p w14:paraId="043C3CCC" w14:textId="77777777" w:rsidR="00DE023D" w:rsidRDefault="001F7301" w:rsidP="001F7301">
            <w:pPr>
              <w:numPr>
                <w:ilvl w:val="0"/>
                <w:numId w:val="8"/>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Have the class think of a way to create a whole class exhibit with all the </w:t>
            </w:r>
            <w:proofErr w:type="gramStart"/>
            <w:r>
              <w:rPr>
                <w:rFonts w:ascii="Book Antiqua" w:eastAsia="Book Antiqua" w:hAnsi="Book Antiqua" w:cs="Book Antiqua"/>
                <w:color w:val="000000"/>
                <w:sz w:val="24"/>
                <w:szCs w:val="24"/>
              </w:rPr>
              <w:t>mini-exhibits</w:t>
            </w:r>
            <w:proofErr w:type="gramEnd"/>
            <w:r>
              <w:rPr>
                <w:rFonts w:ascii="Book Antiqua" w:eastAsia="Book Antiqua" w:hAnsi="Book Antiqua" w:cs="Book Antiqua"/>
                <w:color w:val="000000"/>
                <w:sz w:val="24"/>
                <w:szCs w:val="24"/>
              </w:rPr>
              <w:t xml:space="preserve"> they have created. How do they all fit together? Are there any similar themes, topics, examples? What would be the whole class exhibition title, where would they like to show it, who would be their target audience, what kinds of programs/events would they like to plan for their exhibition? </w:t>
            </w:r>
          </w:p>
          <w:p w14:paraId="57ACE8E6" w14:textId="6797A8E8" w:rsidR="001F7301" w:rsidRDefault="001F7301" w:rsidP="001F7301">
            <w:pPr>
              <w:numPr>
                <w:ilvl w:val="0"/>
                <w:numId w:val="8"/>
              </w:num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If students are feeling confident in their computer skills, have them try using the </w:t>
            </w:r>
            <w:hyperlink r:id="rId10" w:history="1">
              <w:proofErr w:type="spellStart"/>
              <w:r w:rsidRPr="001F7301">
                <w:rPr>
                  <w:rStyle w:val="Hyperlink"/>
                  <w:rFonts w:ascii="Book Antiqua" w:eastAsia="Book Antiqua" w:hAnsi="Book Antiqua" w:cs="Book Antiqua"/>
                  <w:sz w:val="24"/>
                  <w:szCs w:val="24"/>
                </w:rPr>
                <w:t>artsteps</w:t>
              </w:r>
              <w:proofErr w:type="spellEnd"/>
            </w:hyperlink>
            <w:r>
              <w:rPr>
                <w:rFonts w:ascii="Book Antiqua" w:eastAsia="Book Antiqua" w:hAnsi="Book Antiqua" w:cs="Book Antiqua"/>
                <w:color w:val="000000"/>
                <w:sz w:val="24"/>
                <w:szCs w:val="24"/>
              </w:rPr>
              <w:t xml:space="preserve"> platform. This online, digital gallery platform is free to use and allows students the ability to upload images and arrange them within a space that replicates an art gallery/museum. It also allows for VR viewing if you want to take it a step further and students have access to VR headsets like the inexpensive Google Cardboard and/or more expensive sets from Oculus.</w:t>
            </w:r>
          </w:p>
        </w:tc>
      </w:tr>
    </w:tbl>
    <w:p w14:paraId="1659D501" w14:textId="77777777" w:rsidR="00DE023D" w:rsidRDefault="00DE023D">
      <w:pPr>
        <w:rPr>
          <w:rFonts w:ascii="Book Antiqua" w:eastAsia="Book Antiqua" w:hAnsi="Book Antiqua" w:cs="Book Antiqua"/>
          <w:sz w:val="24"/>
          <w:szCs w:val="24"/>
        </w:rPr>
      </w:pPr>
    </w:p>
    <w:sectPr w:rsidR="00DE023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BAB23" w14:textId="77777777" w:rsidR="002806A0" w:rsidRDefault="001F7301">
      <w:r>
        <w:separator/>
      </w:r>
    </w:p>
  </w:endnote>
  <w:endnote w:type="continuationSeparator" w:id="0">
    <w:p w14:paraId="2EEEC9B6" w14:textId="77777777" w:rsidR="002806A0" w:rsidRDefault="001F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C9C1" w14:textId="77777777" w:rsidR="00DE023D" w:rsidRDefault="00DE023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8D6B" w14:textId="77777777" w:rsidR="00DE023D" w:rsidRDefault="001F7301">
    <w:pPr>
      <w:pBdr>
        <w:top w:val="nil"/>
        <w:left w:val="nil"/>
        <w:bottom w:val="nil"/>
        <w:right w:val="nil"/>
        <w:between w:val="nil"/>
      </w:pBdr>
      <w:tabs>
        <w:tab w:val="center" w:pos="4680"/>
        <w:tab w:val="right" w:pos="9360"/>
      </w:tabs>
      <w:rPr>
        <w:rFonts w:ascii="Cambria" w:eastAsia="Cambria" w:hAnsi="Cambria" w:cs="Cambria"/>
        <w:color w:val="EF435B"/>
        <w:sz w:val="40"/>
        <w:szCs w:val="40"/>
      </w:rPr>
    </w:pPr>
    <w:r>
      <w:rPr>
        <w:color w:val="EF435B"/>
      </w:rPr>
      <w:fldChar w:fldCharType="begin"/>
    </w:r>
    <w:r>
      <w:rPr>
        <w:color w:val="EF435B"/>
      </w:rPr>
      <w:instrText>PAGE</w:instrText>
    </w:r>
    <w:r>
      <w:rPr>
        <w:color w:val="EF435B"/>
      </w:rPr>
      <w:fldChar w:fldCharType="separate"/>
    </w:r>
    <w:r>
      <w:rPr>
        <w:noProof/>
        <w:color w:val="EF435B"/>
      </w:rPr>
      <w:t>1</w:t>
    </w:r>
    <w:r>
      <w:rPr>
        <w:color w:val="EF435B"/>
      </w:rPr>
      <w:fldChar w:fldCharType="end"/>
    </w:r>
    <w:r>
      <w:rPr>
        <w:noProof/>
      </w:rPr>
      <w:drawing>
        <wp:anchor distT="0" distB="0" distL="0" distR="0" simplePos="0" relativeHeight="251658240" behindDoc="0" locked="0" layoutInCell="1" hidden="0" allowOverlap="1" wp14:anchorId="68966725" wp14:editId="6CFFDB11">
          <wp:simplePos x="0" y="0"/>
          <wp:positionH relativeFrom="column">
            <wp:posOffset>3033175</wp:posOffset>
          </wp:positionH>
          <wp:positionV relativeFrom="paragraph">
            <wp:posOffset>190831</wp:posOffset>
          </wp:positionV>
          <wp:extent cx="4090946" cy="228790"/>
          <wp:effectExtent l="0" t="0" r="0" b="0"/>
          <wp:wrapSquare wrapText="bothSides" distT="0" distB="0" distL="0" distR="0"/>
          <wp:docPr id="6" name="image2.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logo&#10;&#10;Description automatically generated"/>
                  <pic:cNvPicPr preferRelativeResize="0"/>
                </pic:nvPicPr>
                <pic:blipFill>
                  <a:blip r:embed="rId1"/>
                  <a:srcRect/>
                  <a:stretch>
                    <a:fillRect/>
                  </a:stretch>
                </pic:blipFill>
                <pic:spPr>
                  <a:xfrm>
                    <a:off x="0" y="0"/>
                    <a:ext cx="4090946" cy="22879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FEFC" w14:textId="77777777" w:rsidR="00DE023D" w:rsidRDefault="00DE023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C75F2" w14:textId="77777777" w:rsidR="002806A0" w:rsidRDefault="001F7301">
      <w:r>
        <w:separator/>
      </w:r>
    </w:p>
  </w:footnote>
  <w:footnote w:type="continuationSeparator" w:id="0">
    <w:p w14:paraId="52888535" w14:textId="77777777" w:rsidR="002806A0" w:rsidRDefault="001F7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5416" w14:textId="77777777" w:rsidR="00DE023D" w:rsidRDefault="00DE023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A7AF" w14:textId="77777777" w:rsidR="00DE023D" w:rsidRDefault="00DE023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4669" w14:textId="77777777" w:rsidR="00DE023D" w:rsidRDefault="00DE023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296A"/>
    <w:multiLevelType w:val="multilevel"/>
    <w:tmpl w:val="0F489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A1594C"/>
    <w:multiLevelType w:val="multilevel"/>
    <w:tmpl w:val="DF0A004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50D63F8"/>
    <w:multiLevelType w:val="multilevel"/>
    <w:tmpl w:val="D3588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C16D0E"/>
    <w:multiLevelType w:val="multilevel"/>
    <w:tmpl w:val="E44259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AC6511B"/>
    <w:multiLevelType w:val="multilevel"/>
    <w:tmpl w:val="9A5AF0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420128B"/>
    <w:multiLevelType w:val="multilevel"/>
    <w:tmpl w:val="1FF8DA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17605DC"/>
    <w:multiLevelType w:val="multilevel"/>
    <w:tmpl w:val="FD8C7DE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7FA355EB"/>
    <w:multiLevelType w:val="multilevel"/>
    <w:tmpl w:val="9AB828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7"/>
  </w:num>
  <w:num w:numId="2">
    <w:abstractNumId w:val="4"/>
  </w:num>
  <w:num w:numId="3">
    <w:abstractNumId w:val="0"/>
  </w:num>
  <w:num w:numId="4">
    <w:abstractNumId w:val="2"/>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23D"/>
    <w:rsid w:val="001F7301"/>
    <w:rsid w:val="002806A0"/>
    <w:rsid w:val="00A97E65"/>
    <w:rsid w:val="00DE0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CDD0"/>
  <w15:docId w15:val="{77E06667-7051-4D26-9F9A-0FAFD40B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FB5"/>
  </w:style>
  <w:style w:type="paragraph" w:styleId="Heading1">
    <w:name w:val="heading 1"/>
    <w:basedOn w:val="Normal"/>
    <w:next w:val="Normal"/>
    <w:link w:val="Heading1Char"/>
    <w:uiPriority w:val="9"/>
    <w:qFormat/>
    <w:rsid w:val="00674E9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A0855"/>
    <w:pPr>
      <w:tabs>
        <w:tab w:val="center" w:pos="4680"/>
        <w:tab w:val="right" w:pos="9360"/>
      </w:tabs>
    </w:pPr>
  </w:style>
  <w:style w:type="character" w:customStyle="1" w:styleId="HeaderChar">
    <w:name w:val="Header Char"/>
    <w:basedOn w:val="DefaultParagraphFont"/>
    <w:link w:val="Header"/>
    <w:uiPriority w:val="99"/>
    <w:rsid w:val="008A0855"/>
  </w:style>
  <w:style w:type="paragraph" w:styleId="Footer">
    <w:name w:val="footer"/>
    <w:basedOn w:val="Normal"/>
    <w:link w:val="FooterChar"/>
    <w:uiPriority w:val="99"/>
    <w:unhideWhenUsed/>
    <w:rsid w:val="008A0855"/>
    <w:pPr>
      <w:tabs>
        <w:tab w:val="center" w:pos="4680"/>
        <w:tab w:val="right" w:pos="9360"/>
      </w:tabs>
    </w:pPr>
  </w:style>
  <w:style w:type="character" w:customStyle="1" w:styleId="FooterChar">
    <w:name w:val="Footer Char"/>
    <w:basedOn w:val="DefaultParagraphFont"/>
    <w:link w:val="Footer"/>
    <w:uiPriority w:val="99"/>
    <w:rsid w:val="008A0855"/>
  </w:style>
  <w:style w:type="paragraph" w:styleId="NoSpacing">
    <w:name w:val="No Spacing"/>
    <w:link w:val="NoSpacingChar"/>
    <w:uiPriority w:val="1"/>
    <w:qFormat/>
    <w:rsid w:val="00060FB5"/>
    <w:rPr>
      <w:rFonts w:eastAsiaTheme="minorEastAsia"/>
    </w:rPr>
  </w:style>
  <w:style w:type="character" w:customStyle="1" w:styleId="NoSpacingChar">
    <w:name w:val="No Spacing Char"/>
    <w:basedOn w:val="DefaultParagraphFont"/>
    <w:link w:val="NoSpacing"/>
    <w:uiPriority w:val="1"/>
    <w:rsid w:val="00060FB5"/>
    <w:rPr>
      <w:rFonts w:eastAsiaTheme="minorEastAsia"/>
    </w:rPr>
  </w:style>
  <w:style w:type="character" w:styleId="Emphasis">
    <w:name w:val="Emphasis"/>
    <w:basedOn w:val="DefaultParagraphFont"/>
    <w:uiPriority w:val="20"/>
    <w:qFormat/>
    <w:rsid w:val="00060FB5"/>
    <w:rPr>
      <w:i/>
      <w:iCs/>
    </w:rPr>
  </w:style>
  <w:style w:type="character" w:styleId="Hyperlink">
    <w:name w:val="Hyperlink"/>
    <w:basedOn w:val="DefaultParagraphFont"/>
    <w:uiPriority w:val="99"/>
    <w:unhideWhenUsed/>
    <w:rsid w:val="00060FB5"/>
    <w:rPr>
      <w:color w:val="0000FF"/>
      <w:u w:val="single"/>
    </w:rPr>
  </w:style>
  <w:style w:type="character" w:styleId="Strong">
    <w:name w:val="Strong"/>
    <w:basedOn w:val="DefaultParagraphFont"/>
    <w:uiPriority w:val="22"/>
    <w:qFormat/>
    <w:rsid w:val="00060FB5"/>
    <w:rPr>
      <w:b/>
      <w:bCs/>
    </w:rPr>
  </w:style>
  <w:style w:type="character" w:customStyle="1" w:styleId="Heading1Char">
    <w:name w:val="Heading 1 Char"/>
    <w:basedOn w:val="DefaultParagraphFont"/>
    <w:link w:val="Heading1"/>
    <w:uiPriority w:val="9"/>
    <w:rsid w:val="00674E9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74E93"/>
    <w:pPr>
      <w:spacing w:line="259" w:lineRule="auto"/>
      <w:outlineLvl w:val="9"/>
    </w:pPr>
  </w:style>
  <w:style w:type="paragraph" w:styleId="ListParagraph">
    <w:name w:val="List Paragraph"/>
    <w:basedOn w:val="Normal"/>
    <w:uiPriority w:val="34"/>
    <w:qFormat/>
    <w:rsid w:val="00A70115"/>
    <w:pPr>
      <w:ind w:left="720"/>
      <w:contextualSpacing/>
    </w:pPr>
  </w:style>
  <w:style w:type="paragraph" w:styleId="BalloonText">
    <w:name w:val="Balloon Text"/>
    <w:basedOn w:val="Normal"/>
    <w:link w:val="BalloonTextChar"/>
    <w:uiPriority w:val="99"/>
    <w:semiHidden/>
    <w:unhideWhenUsed/>
    <w:rsid w:val="00333D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D23"/>
    <w:rPr>
      <w:rFonts w:ascii="Segoe UI" w:hAnsi="Segoe UI" w:cs="Segoe UI"/>
      <w:sz w:val="18"/>
      <w:szCs w:val="18"/>
    </w:rPr>
  </w:style>
  <w:style w:type="table" w:styleId="TableGrid">
    <w:name w:val="Table Grid"/>
    <w:basedOn w:val="TableNormal"/>
    <w:uiPriority w:val="59"/>
    <w:rsid w:val="00271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1B1C"/>
    <w:rPr>
      <w:color w:val="605E5C"/>
      <w:shd w:val="clear" w:color="auto" w:fill="E1DFDD"/>
    </w:rPr>
  </w:style>
  <w:style w:type="character" w:styleId="FollowedHyperlink">
    <w:name w:val="FollowedHyperlink"/>
    <w:basedOn w:val="DefaultParagraphFont"/>
    <w:uiPriority w:val="99"/>
    <w:semiHidden/>
    <w:unhideWhenUsed/>
    <w:rsid w:val="00C7759C"/>
    <w:rPr>
      <w:color w:val="800080" w:themeColor="followedHyperlink"/>
      <w:u w:val="single"/>
    </w:rPr>
  </w:style>
  <w:style w:type="paragraph" w:styleId="NormalWeb">
    <w:name w:val="Normal (Web)"/>
    <w:basedOn w:val="Normal"/>
    <w:uiPriority w:val="99"/>
    <w:semiHidden/>
    <w:unhideWhenUsed/>
    <w:rsid w:val="0052449E"/>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rtsteps.com/"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isbe.net/Documents/K-12-SS-Standards.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hCwlOlhO5Wi2G4y2SVPQgkR18A==">AMUW2mWTZ3alZmQCP9rAXObhM/+4W2OYyuS3Rcjs36L7NxZgj98l3mHeEPSJ0e4zwNvXJRM/553u9056QU/Y/d4nHmsZ2njNOw08KVnnBZbb2hNEchJCJ0r2avYAkrbTkaYiswjViHLNQfmr9uzDZTzn8ZmvTx522buqG8T10C0FW1DH+wMBMjU=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B4C37E0686C664592CD6ED995A2C65C" ma:contentTypeVersion="16" ma:contentTypeDescription="Create a new document." ma:contentTypeScope="" ma:versionID="a077851cbca15d958ef0924f6e10c791">
  <xsd:schema xmlns:xsd="http://www.w3.org/2001/XMLSchema" xmlns:xs="http://www.w3.org/2001/XMLSchema" xmlns:p="http://schemas.microsoft.com/office/2006/metadata/properties" xmlns:ns2="23be5fff-01bd-4b42-b592-8db1ea04ae3e" xmlns:ns3="01d8cdc5-1ea4-4dec-a211-ff9eb3a7b8ea" targetNamespace="http://schemas.microsoft.com/office/2006/metadata/properties" ma:root="true" ma:fieldsID="1f30ba66b0d5dfc7abcae7dbf3f67994" ns2:_="" ns3:_="">
    <xsd:import namespace="23be5fff-01bd-4b42-b592-8db1ea04ae3e"/>
    <xsd:import namespace="01d8cdc5-1ea4-4dec-a211-ff9eb3a7b8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e5fff-01bd-4b42-b592-8db1ea04a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88a5d3-a708-4a8e-9f6a-399bacb864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d8cdc5-1ea4-4dec-a211-ff9eb3a7b8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6c3cf0-f91d-4cba-bb47-b047d1641fb3}" ma:internalName="TaxCatchAll" ma:showField="CatchAllData" ma:web="01d8cdc5-1ea4-4dec-a211-ff9eb3a7b8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be5fff-01bd-4b42-b592-8db1ea04ae3e">
      <Terms xmlns="http://schemas.microsoft.com/office/infopath/2007/PartnerControls"/>
    </lcf76f155ced4ddcb4097134ff3c332f>
    <TaxCatchAll xmlns="01d8cdc5-1ea4-4dec-a211-ff9eb3a7b8ea"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48A4635-3957-4A89-AB97-E712C2879A77}"/>
</file>

<file path=customXml/itemProps3.xml><?xml version="1.0" encoding="utf-8"?>
<ds:datastoreItem xmlns:ds="http://schemas.openxmlformats.org/officeDocument/2006/customXml" ds:itemID="{1F7F3EC2-2B6F-479F-BA1D-907D26290D62}"/>
</file>

<file path=customXml/itemProps4.xml><?xml version="1.0" encoding="utf-8"?>
<ds:datastoreItem xmlns:ds="http://schemas.openxmlformats.org/officeDocument/2006/customXml" ds:itemID="{5764D34C-7B4D-4776-976B-EE7CBA430CE5}"/>
</file>

<file path=docProps/app.xml><?xml version="1.0" encoding="utf-8"?>
<Properties xmlns="http://schemas.openxmlformats.org/officeDocument/2006/extended-properties" xmlns:vt="http://schemas.openxmlformats.org/officeDocument/2006/docPropsVTypes">
  <Template>Normal</Template>
  <TotalTime>6</TotalTime>
  <Pages>3</Pages>
  <Words>1183</Words>
  <Characters>6749</Characters>
  <Application>Microsoft Office Word</Application>
  <DocSecurity>0</DocSecurity>
  <Lines>56</Lines>
  <Paragraphs>15</Paragraphs>
  <ScaleCrop>false</ScaleCrop>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Macias, Liliana</dc:creator>
  <cp:lastModifiedBy>Guzman, Ivan</cp:lastModifiedBy>
  <cp:revision>3</cp:revision>
  <dcterms:created xsi:type="dcterms:W3CDTF">2020-08-07T16:30:00Z</dcterms:created>
  <dcterms:modified xsi:type="dcterms:W3CDTF">2021-09-07T00:24:00Z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0x0101007B4C37E0686C664592CD6ED995A2C65C</vt:lpwstr>
  </property>
</Properties>
</file>